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5E" w:rsidRPr="008B0C3F" w:rsidRDefault="0073645E" w:rsidP="00897F31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8B0C3F">
        <w:rPr>
          <w:rFonts w:ascii="Times New Roman" w:eastAsia="標楷體" w:hAnsi="Times New Roman" w:cs="Times New Roman"/>
          <w:b/>
          <w:sz w:val="32"/>
        </w:rPr>
        <w:t>輔英科技大學</w:t>
      </w:r>
      <w:r w:rsidR="00613C13" w:rsidRPr="008B0C3F">
        <w:rPr>
          <w:rFonts w:ascii="Times New Roman" w:eastAsia="標楷體" w:hAnsi="Times New Roman" w:cs="Times New Roman" w:hint="eastAsia"/>
          <w:b/>
          <w:sz w:val="32"/>
        </w:rPr>
        <w:t>補助院系</w:t>
      </w:r>
      <w:r w:rsidRPr="008B0C3F">
        <w:rPr>
          <w:rFonts w:ascii="Times New Roman" w:eastAsia="標楷體" w:hAnsi="Times New Roman" w:cs="Times New Roman"/>
          <w:b/>
          <w:sz w:val="32"/>
        </w:rPr>
        <w:t>辦理</w:t>
      </w:r>
      <w:r w:rsidR="00C42B4E">
        <w:rPr>
          <w:rFonts w:ascii="Times New Roman" w:eastAsia="標楷體" w:hAnsi="Times New Roman" w:cs="Times New Roman"/>
          <w:b/>
          <w:sz w:val="32"/>
        </w:rPr>
        <w:t>研習營</w:t>
      </w:r>
      <w:r w:rsidR="00613C13" w:rsidRPr="008B0C3F">
        <w:rPr>
          <w:rFonts w:ascii="Times New Roman" w:eastAsia="標楷體" w:hAnsi="Times New Roman" w:cs="Times New Roman" w:hint="eastAsia"/>
          <w:b/>
          <w:sz w:val="32"/>
        </w:rPr>
        <w:t>活動計畫</w:t>
      </w:r>
    </w:p>
    <w:p w:rsidR="00EF3DBF" w:rsidRPr="008B0C3F" w:rsidRDefault="00613C13" w:rsidP="00EF3DBF">
      <w:pPr>
        <w:pStyle w:val="a4"/>
        <w:widowControl/>
        <w:numPr>
          <w:ilvl w:val="0"/>
          <w:numId w:val="2"/>
        </w:numPr>
        <w:tabs>
          <w:tab w:val="left" w:pos="709"/>
        </w:tabs>
        <w:snapToGrid w:val="0"/>
        <w:spacing w:beforeLines="50" w:before="180" w:line="440" w:lineRule="exact"/>
        <w:ind w:leftChars="0" w:left="2127" w:hanging="2127"/>
        <w:jc w:val="both"/>
        <w:rPr>
          <w:rFonts w:ascii="Times New Roman" w:eastAsia="標楷體" w:hAnsi="Times New Roman" w:cs="Times New Roman"/>
          <w:b/>
          <w:sz w:val="28"/>
        </w:rPr>
      </w:pPr>
      <w:r w:rsidRPr="008B0C3F">
        <w:rPr>
          <w:rFonts w:ascii="Times New Roman" w:eastAsia="標楷體" w:hAnsi="Times New Roman" w:cs="Times New Roman" w:hint="eastAsia"/>
          <w:b/>
          <w:sz w:val="28"/>
        </w:rPr>
        <w:t>補助</w:t>
      </w:r>
      <w:r w:rsidR="00EF3DBF" w:rsidRPr="008B0C3F">
        <w:rPr>
          <w:rFonts w:ascii="Times New Roman" w:eastAsia="標楷體" w:hAnsi="Times New Roman" w:cs="Times New Roman" w:hint="eastAsia"/>
          <w:b/>
          <w:sz w:val="28"/>
        </w:rPr>
        <w:t>目的</w:t>
      </w:r>
    </w:p>
    <w:p w:rsidR="001B0BB5" w:rsidRPr="008B0C3F" w:rsidRDefault="00EF3DBF" w:rsidP="00EF3DBF">
      <w:pPr>
        <w:widowControl/>
        <w:tabs>
          <w:tab w:val="left" w:pos="567"/>
          <w:tab w:val="left" w:pos="709"/>
        </w:tabs>
        <w:snapToGrid w:val="0"/>
        <w:spacing w:line="440" w:lineRule="exact"/>
        <w:ind w:leftChars="295" w:left="708"/>
        <w:jc w:val="both"/>
        <w:rPr>
          <w:rFonts w:ascii="Times New Roman" w:eastAsia="標楷體" w:hAnsi="Times New Roman" w:cs="Times New Roman"/>
          <w:b/>
          <w:sz w:val="28"/>
        </w:rPr>
      </w:pPr>
      <w:r w:rsidRPr="008B0C3F">
        <w:rPr>
          <w:rFonts w:ascii="Times New Roman" w:eastAsia="標楷體" w:hAnsi="Times New Roman" w:cs="Times New Roman" w:hint="eastAsia"/>
          <w:sz w:val="28"/>
        </w:rPr>
        <w:t>鼔勵各系辦理專業特色研習營活動，吸引學生參加，提升</w:t>
      </w:r>
      <w:r w:rsidRPr="008B0C3F">
        <w:rPr>
          <w:rFonts w:ascii="標楷體" w:eastAsia="標楷體" w:hAnsi="標楷體"/>
          <w:sz w:val="28"/>
          <w:szCs w:val="28"/>
        </w:rPr>
        <w:t>學生學術能力及專業知識</w:t>
      </w:r>
      <w:r w:rsidRPr="008B0C3F">
        <w:rPr>
          <w:rFonts w:ascii="Times New Roman" w:eastAsia="標楷體" w:hAnsi="Times New Roman" w:cs="Times New Roman" w:hint="eastAsia"/>
          <w:sz w:val="28"/>
        </w:rPr>
        <w:t>，進而增加與其互動機會，提升對學系認同感及未來入學之意願</w:t>
      </w:r>
      <w:r w:rsidR="00DB26BA" w:rsidRPr="008B0C3F">
        <w:rPr>
          <w:rFonts w:ascii="Times New Roman" w:eastAsia="標楷體" w:hAnsi="Times New Roman" w:cs="Times New Roman" w:hint="eastAsia"/>
          <w:sz w:val="28"/>
        </w:rPr>
        <w:t>。</w:t>
      </w:r>
    </w:p>
    <w:p w:rsidR="00EF3DBF" w:rsidRPr="008B0C3F" w:rsidRDefault="00EF3DBF" w:rsidP="00EF3DBF">
      <w:pPr>
        <w:pStyle w:val="a4"/>
        <w:widowControl/>
        <w:numPr>
          <w:ilvl w:val="0"/>
          <w:numId w:val="2"/>
        </w:numPr>
        <w:tabs>
          <w:tab w:val="left" w:pos="709"/>
        </w:tabs>
        <w:snapToGrid w:val="0"/>
        <w:spacing w:beforeLines="50" w:before="180" w:line="440" w:lineRule="exact"/>
        <w:ind w:leftChars="0" w:left="2127" w:hanging="2127"/>
        <w:jc w:val="both"/>
        <w:rPr>
          <w:rFonts w:ascii="Times New Roman" w:eastAsia="標楷體" w:hAnsi="Times New Roman" w:cs="Times New Roman"/>
          <w:b/>
          <w:sz w:val="28"/>
        </w:rPr>
      </w:pPr>
      <w:r w:rsidRPr="008B0C3F">
        <w:rPr>
          <w:rFonts w:ascii="Times New Roman" w:eastAsia="標楷體" w:hAnsi="Times New Roman" w:cs="Times New Roman" w:hint="eastAsia"/>
          <w:b/>
          <w:sz w:val="28"/>
        </w:rPr>
        <w:t>補助原則</w:t>
      </w:r>
    </w:p>
    <w:p w:rsidR="00613C13" w:rsidRPr="008B0C3F" w:rsidRDefault="005A14E1" w:rsidP="00EF3DBF">
      <w:pPr>
        <w:pStyle w:val="a4"/>
        <w:widowControl/>
        <w:numPr>
          <w:ilvl w:val="0"/>
          <w:numId w:val="3"/>
        </w:numPr>
        <w:tabs>
          <w:tab w:val="left" w:pos="709"/>
        </w:tabs>
        <w:snapToGrid w:val="0"/>
        <w:spacing w:line="440" w:lineRule="exact"/>
        <w:ind w:leftChars="0" w:left="1322" w:hanging="471"/>
        <w:rPr>
          <w:rFonts w:ascii="Times New Roman" w:eastAsia="標楷體" w:hAnsi="Times New Roman" w:cs="Times New Roman"/>
          <w:sz w:val="28"/>
        </w:rPr>
      </w:pPr>
      <w:proofErr w:type="gramStart"/>
      <w:r w:rsidRPr="008B0C3F">
        <w:rPr>
          <w:rFonts w:ascii="Times New Roman" w:eastAsia="標楷體" w:hAnsi="Times New Roman" w:cs="Times New Roman" w:hint="eastAsia"/>
          <w:sz w:val="28"/>
        </w:rPr>
        <w:t>每</w:t>
      </w:r>
      <w:r w:rsidR="001B0BB5" w:rsidRPr="008B0C3F">
        <w:rPr>
          <w:rFonts w:ascii="Times New Roman" w:eastAsia="標楷體" w:hAnsi="Times New Roman" w:cs="Times New Roman" w:hint="eastAsia"/>
          <w:sz w:val="28"/>
        </w:rPr>
        <w:t>營隊</w:t>
      </w:r>
      <w:proofErr w:type="gramEnd"/>
      <w:r w:rsidRPr="008B0C3F">
        <w:rPr>
          <w:rFonts w:ascii="Times New Roman" w:eastAsia="標楷體" w:hAnsi="Times New Roman" w:cs="Times New Roman" w:hint="eastAsia"/>
          <w:sz w:val="28"/>
        </w:rPr>
        <w:t>學員至少</w:t>
      </w:r>
      <w:r w:rsidRPr="008B0C3F">
        <w:rPr>
          <w:rFonts w:ascii="Times New Roman" w:eastAsia="標楷體" w:hAnsi="Times New Roman" w:cs="Times New Roman" w:hint="eastAsia"/>
          <w:sz w:val="28"/>
        </w:rPr>
        <w:t>1</w:t>
      </w:r>
      <w:r w:rsidRPr="008B0C3F">
        <w:rPr>
          <w:rFonts w:ascii="Times New Roman" w:eastAsia="標楷體" w:hAnsi="Times New Roman" w:cs="Times New Roman"/>
          <w:sz w:val="28"/>
        </w:rPr>
        <w:t>5</w:t>
      </w:r>
      <w:r w:rsidRPr="008B0C3F">
        <w:rPr>
          <w:rFonts w:ascii="Times New Roman" w:eastAsia="標楷體" w:hAnsi="Times New Roman" w:cs="Times New Roman" w:hint="eastAsia"/>
          <w:sz w:val="28"/>
        </w:rPr>
        <w:t>人。</w:t>
      </w:r>
    </w:p>
    <w:p w:rsidR="003C15AF" w:rsidRPr="008B0C3F" w:rsidRDefault="003C15AF" w:rsidP="00EF3DBF">
      <w:pPr>
        <w:pStyle w:val="a4"/>
        <w:widowControl/>
        <w:numPr>
          <w:ilvl w:val="0"/>
          <w:numId w:val="3"/>
        </w:numPr>
        <w:tabs>
          <w:tab w:val="left" w:pos="709"/>
        </w:tabs>
        <w:snapToGrid w:val="0"/>
        <w:spacing w:line="440" w:lineRule="exact"/>
        <w:ind w:leftChars="0" w:left="1322" w:hanging="471"/>
        <w:rPr>
          <w:rFonts w:ascii="Times New Roman" w:eastAsia="標楷體" w:hAnsi="Times New Roman" w:cs="Times New Roman"/>
          <w:sz w:val="28"/>
        </w:rPr>
      </w:pPr>
      <w:r w:rsidRPr="008B0C3F">
        <w:rPr>
          <w:rFonts w:ascii="Times New Roman" w:eastAsia="標楷體" w:hAnsi="Times New Roman" w:cs="Times New Roman" w:hint="eastAsia"/>
          <w:sz w:val="28"/>
        </w:rPr>
        <w:t>營隊活動規劃以半天或一天為原則，可選擇自行或跨系辦理。</w:t>
      </w:r>
    </w:p>
    <w:p w:rsidR="001B0BB5" w:rsidRPr="008B0C3F" w:rsidRDefault="00FF112D" w:rsidP="00EC349D">
      <w:pPr>
        <w:pStyle w:val="a4"/>
        <w:widowControl/>
        <w:numPr>
          <w:ilvl w:val="0"/>
          <w:numId w:val="3"/>
        </w:numPr>
        <w:tabs>
          <w:tab w:val="left" w:pos="709"/>
        </w:tabs>
        <w:snapToGrid w:val="0"/>
        <w:spacing w:line="440" w:lineRule="exact"/>
        <w:ind w:leftChars="0" w:left="1322" w:hanging="471"/>
        <w:jc w:val="both"/>
        <w:rPr>
          <w:rFonts w:ascii="Times New Roman" w:eastAsia="標楷體" w:hAnsi="Times New Roman" w:cs="Times New Roman"/>
          <w:sz w:val="28"/>
        </w:rPr>
      </w:pPr>
      <w:proofErr w:type="gramStart"/>
      <w:r w:rsidRPr="008B0C3F">
        <w:rPr>
          <w:rFonts w:ascii="Times New Roman" w:eastAsia="標楷體" w:hAnsi="Times New Roman" w:cs="Times New Roman" w:hint="eastAsia"/>
          <w:sz w:val="28"/>
        </w:rPr>
        <w:t>每</w:t>
      </w:r>
      <w:r w:rsidR="00EF3DBF" w:rsidRPr="008B0C3F">
        <w:rPr>
          <w:rFonts w:ascii="Times New Roman" w:eastAsia="標楷體" w:hAnsi="Times New Roman" w:cs="Times New Roman" w:hint="eastAsia"/>
          <w:sz w:val="28"/>
        </w:rPr>
        <w:t>營隊</w:t>
      </w:r>
      <w:proofErr w:type="gramEnd"/>
      <w:r w:rsidRPr="008B0C3F">
        <w:rPr>
          <w:rFonts w:ascii="Times New Roman" w:eastAsia="標楷體" w:hAnsi="Times New Roman" w:cs="Times New Roman" w:hint="eastAsia"/>
          <w:sz w:val="28"/>
        </w:rPr>
        <w:t>補助上限</w:t>
      </w:r>
      <w:r w:rsidRPr="008B0C3F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="00AB07AD" w:rsidRPr="008B0C3F">
        <w:rPr>
          <w:rFonts w:ascii="Times New Roman" w:eastAsia="標楷體" w:hAnsi="Times New Roman" w:cs="Times New Roman"/>
          <w:sz w:val="28"/>
          <w:u w:val="single"/>
        </w:rPr>
        <w:t>3</w:t>
      </w:r>
      <w:r w:rsidR="00AB07AD" w:rsidRPr="008B0C3F">
        <w:rPr>
          <w:rFonts w:ascii="Times New Roman" w:eastAsia="標楷體" w:hAnsi="Times New Roman" w:cs="Times New Roman" w:hint="eastAsia"/>
          <w:sz w:val="28"/>
          <w:u w:val="single"/>
        </w:rPr>
        <w:t>萬</w:t>
      </w:r>
      <w:r w:rsidRPr="008B0C3F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Pr="008B0C3F">
        <w:rPr>
          <w:rFonts w:ascii="Times New Roman" w:eastAsia="標楷體" w:hAnsi="Times New Roman" w:cs="Times New Roman" w:hint="eastAsia"/>
          <w:sz w:val="28"/>
        </w:rPr>
        <w:t>元</w:t>
      </w:r>
      <w:r w:rsidR="00AB07AD" w:rsidRPr="008B0C3F">
        <w:rPr>
          <w:rFonts w:ascii="Times New Roman" w:eastAsia="標楷體" w:hAnsi="Times New Roman" w:cs="Times New Roman" w:hint="eastAsia"/>
          <w:sz w:val="28"/>
        </w:rPr>
        <w:t>（學員若超過</w:t>
      </w:r>
      <w:r w:rsidR="00AB07AD" w:rsidRPr="008B0C3F">
        <w:rPr>
          <w:rFonts w:ascii="Times New Roman" w:eastAsia="標楷體" w:hAnsi="Times New Roman" w:cs="Times New Roman" w:hint="eastAsia"/>
          <w:sz w:val="28"/>
        </w:rPr>
        <w:t>1</w:t>
      </w:r>
      <w:r w:rsidR="00AB07AD" w:rsidRPr="008B0C3F">
        <w:rPr>
          <w:rFonts w:ascii="Times New Roman" w:eastAsia="標楷體" w:hAnsi="Times New Roman" w:cs="Times New Roman"/>
          <w:sz w:val="28"/>
        </w:rPr>
        <w:t>5</w:t>
      </w:r>
      <w:r w:rsidR="00AB07AD" w:rsidRPr="008B0C3F">
        <w:rPr>
          <w:rFonts w:ascii="Times New Roman" w:eastAsia="標楷體" w:hAnsi="Times New Roman" w:cs="Times New Roman" w:hint="eastAsia"/>
          <w:sz w:val="28"/>
        </w:rPr>
        <w:t>人可彈性增加補助經費）</w:t>
      </w:r>
      <w:r w:rsidRPr="008B0C3F">
        <w:rPr>
          <w:rFonts w:ascii="Times New Roman" w:eastAsia="標楷體" w:hAnsi="Times New Roman" w:cs="Times New Roman" w:hint="eastAsia"/>
          <w:sz w:val="28"/>
        </w:rPr>
        <w:t>，活動內容</w:t>
      </w:r>
      <w:r w:rsidR="00EF3DBF" w:rsidRPr="008B0C3F">
        <w:rPr>
          <w:rFonts w:ascii="Times New Roman" w:eastAsia="標楷體" w:hAnsi="Times New Roman" w:cs="Times New Roman" w:hint="eastAsia"/>
          <w:sz w:val="28"/>
        </w:rPr>
        <w:t>由各學系自行規劃並執行，招生</w:t>
      </w:r>
      <w:r w:rsidRPr="008B0C3F">
        <w:rPr>
          <w:rFonts w:ascii="Times New Roman" w:eastAsia="標楷體" w:hAnsi="Times New Roman" w:cs="Times New Roman" w:hint="eastAsia"/>
          <w:sz w:val="28"/>
        </w:rPr>
        <w:t>暨入學服務</w:t>
      </w:r>
      <w:r w:rsidR="00EF3DBF" w:rsidRPr="008B0C3F">
        <w:rPr>
          <w:rFonts w:ascii="Times New Roman" w:eastAsia="標楷體" w:hAnsi="Times New Roman" w:cs="Times New Roman" w:hint="eastAsia"/>
          <w:sz w:val="28"/>
        </w:rPr>
        <w:t>中心提供經費補助</w:t>
      </w:r>
      <w:r w:rsidR="00784A89" w:rsidRPr="008B0C3F">
        <w:rPr>
          <w:rFonts w:ascii="Times New Roman" w:eastAsia="標楷體" w:hAnsi="Times New Roman" w:cs="Times New Roman" w:hint="eastAsia"/>
          <w:sz w:val="28"/>
        </w:rPr>
        <w:t>、</w:t>
      </w:r>
      <w:r w:rsidRPr="008B0C3F">
        <w:rPr>
          <w:rFonts w:ascii="Times New Roman" w:eastAsia="標楷體" w:hAnsi="Times New Roman" w:cs="Times New Roman" w:hint="eastAsia"/>
          <w:sz w:val="28"/>
        </w:rPr>
        <w:t>設置</w:t>
      </w:r>
      <w:r w:rsidR="00784A89" w:rsidRPr="008B0C3F">
        <w:rPr>
          <w:rFonts w:ascii="Times New Roman" w:eastAsia="標楷體" w:hAnsi="Times New Roman" w:cs="Times New Roman" w:hint="eastAsia"/>
          <w:sz w:val="28"/>
        </w:rPr>
        <w:t>報名訊息公告</w:t>
      </w:r>
      <w:r w:rsidRPr="008B0C3F">
        <w:rPr>
          <w:rFonts w:ascii="Times New Roman" w:eastAsia="標楷體" w:hAnsi="Times New Roman" w:cs="Times New Roman" w:hint="eastAsia"/>
          <w:sz w:val="28"/>
        </w:rPr>
        <w:t>平台</w:t>
      </w:r>
      <w:r w:rsidR="00784A89" w:rsidRPr="008B0C3F">
        <w:rPr>
          <w:rFonts w:ascii="Times New Roman" w:eastAsia="標楷體" w:hAnsi="Times New Roman" w:cs="Times New Roman" w:hint="eastAsia"/>
          <w:sz w:val="28"/>
        </w:rPr>
        <w:t>及</w:t>
      </w:r>
      <w:r w:rsidR="00EF3DBF" w:rsidRPr="008B0C3F">
        <w:rPr>
          <w:rFonts w:ascii="Times New Roman" w:eastAsia="標楷體" w:hAnsi="Times New Roman" w:cs="Times New Roman" w:hint="eastAsia"/>
          <w:sz w:val="28"/>
        </w:rPr>
        <w:t>協助</w:t>
      </w:r>
      <w:proofErr w:type="gramStart"/>
      <w:r w:rsidR="00784A89" w:rsidRPr="008B0C3F">
        <w:rPr>
          <w:rFonts w:ascii="Times New Roman" w:eastAsia="標楷體" w:hAnsi="Times New Roman" w:cs="Times New Roman" w:hint="eastAsia"/>
          <w:sz w:val="28"/>
        </w:rPr>
        <w:t>發文生源學校</w:t>
      </w:r>
      <w:proofErr w:type="gramEnd"/>
      <w:r w:rsidR="00EF3DBF" w:rsidRPr="008B0C3F">
        <w:rPr>
          <w:rFonts w:ascii="Times New Roman" w:eastAsia="標楷體" w:hAnsi="Times New Roman" w:cs="Times New Roman" w:hint="eastAsia"/>
          <w:sz w:val="28"/>
        </w:rPr>
        <w:t>事宜。</w:t>
      </w:r>
    </w:p>
    <w:p w:rsidR="0073645E" w:rsidRPr="008B0C3F" w:rsidRDefault="00613C13" w:rsidP="00613C13">
      <w:pPr>
        <w:pStyle w:val="a4"/>
        <w:widowControl/>
        <w:numPr>
          <w:ilvl w:val="0"/>
          <w:numId w:val="2"/>
        </w:numPr>
        <w:tabs>
          <w:tab w:val="left" w:pos="709"/>
        </w:tabs>
        <w:ind w:leftChars="0"/>
        <w:rPr>
          <w:rFonts w:ascii="Times New Roman" w:eastAsia="標楷體" w:hAnsi="Times New Roman" w:cs="Times New Roman"/>
          <w:b/>
          <w:sz w:val="28"/>
        </w:rPr>
      </w:pPr>
      <w:r w:rsidRPr="008B0C3F">
        <w:rPr>
          <w:rFonts w:ascii="Times New Roman" w:eastAsia="標楷體" w:hAnsi="Times New Roman" w:cs="Times New Roman" w:hint="eastAsia"/>
          <w:b/>
          <w:sz w:val="28"/>
        </w:rPr>
        <w:t>補助經費</w:t>
      </w:r>
      <w:r w:rsidR="00DF3A2F" w:rsidRPr="008B0C3F">
        <w:rPr>
          <w:rFonts w:ascii="Times New Roman" w:eastAsia="標楷體" w:hAnsi="Times New Roman" w:cs="Times New Roman" w:hint="eastAsia"/>
          <w:b/>
          <w:sz w:val="28"/>
        </w:rPr>
        <w:t>項目</w:t>
      </w:r>
      <w:r w:rsidR="00DF3A2F" w:rsidRPr="008B0C3F">
        <w:rPr>
          <w:rFonts w:ascii="Times New Roman" w:eastAsia="標楷體" w:hAnsi="Times New Roman" w:cs="Times New Roman"/>
          <w:b/>
          <w:sz w:val="28"/>
        </w:rPr>
        <w:t> </w:t>
      </w:r>
    </w:p>
    <w:tbl>
      <w:tblPr>
        <w:tblStyle w:val="a3"/>
        <w:tblW w:w="9296" w:type="dxa"/>
        <w:tblInd w:w="480" w:type="dxa"/>
        <w:tblLook w:val="04A0" w:firstRow="1" w:lastRow="0" w:firstColumn="1" w:lastColumn="0" w:noHBand="0" w:noVBand="1"/>
      </w:tblPr>
      <w:tblGrid>
        <w:gridCol w:w="2067"/>
        <w:gridCol w:w="1984"/>
        <w:gridCol w:w="5245"/>
      </w:tblGrid>
      <w:tr w:rsidR="008B0C3F" w:rsidRPr="008B0C3F" w:rsidTr="00DF3A2F">
        <w:tc>
          <w:tcPr>
            <w:tcW w:w="2067" w:type="dxa"/>
            <w:shd w:val="clear" w:color="auto" w:fill="D9D9D9" w:themeFill="background1" w:themeFillShade="D9"/>
            <w:vAlign w:val="center"/>
          </w:tcPr>
          <w:p w:rsidR="005A14E1" w:rsidRPr="008B0C3F" w:rsidRDefault="005A14E1" w:rsidP="00613C13">
            <w:pPr>
              <w:pStyle w:val="a4"/>
              <w:widowControl/>
              <w:tabs>
                <w:tab w:val="left" w:pos="709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項目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A14E1" w:rsidRPr="008B0C3F" w:rsidRDefault="005A14E1" w:rsidP="00613C13">
            <w:pPr>
              <w:pStyle w:val="a4"/>
              <w:widowControl/>
              <w:tabs>
                <w:tab w:val="left" w:pos="709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單價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5A14E1" w:rsidRPr="008B0C3F" w:rsidRDefault="005A14E1" w:rsidP="00613C13">
            <w:pPr>
              <w:pStyle w:val="a4"/>
              <w:widowControl/>
              <w:tabs>
                <w:tab w:val="left" w:pos="709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說明</w:t>
            </w:r>
          </w:p>
        </w:tc>
      </w:tr>
      <w:tr w:rsidR="008B0C3F" w:rsidRPr="008B0C3F" w:rsidTr="00DF3A2F">
        <w:tc>
          <w:tcPr>
            <w:tcW w:w="2067" w:type="dxa"/>
            <w:vAlign w:val="center"/>
          </w:tcPr>
          <w:p w:rsidR="005A14E1" w:rsidRPr="008B0C3F" w:rsidRDefault="005A14E1" w:rsidP="00DF3A2F">
            <w:pPr>
              <w:pStyle w:val="a4"/>
              <w:widowControl/>
              <w:tabs>
                <w:tab w:val="left" w:pos="709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助教工作費</w:t>
            </w:r>
          </w:p>
        </w:tc>
        <w:tc>
          <w:tcPr>
            <w:tcW w:w="1984" w:type="dxa"/>
            <w:vAlign w:val="center"/>
          </w:tcPr>
          <w:p w:rsidR="005A14E1" w:rsidRPr="008B0C3F" w:rsidRDefault="005A14E1" w:rsidP="00DF3A2F">
            <w:pPr>
              <w:pStyle w:val="a4"/>
              <w:widowControl/>
              <w:tabs>
                <w:tab w:val="left" w:pos="709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B0C3F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  <w:r w:rsidRPr="008B0C3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小時</w:t>
            </w:r>
          </w:p>
        </w:tc>
        <w:tc>
          <w:tcPr>
            <w:tcW w:w="5245" w:type="dxa"/>
          </w:tcPr>
          <w:p w:rsidR="005A14E1" w:rsidRPr="008B0C3F" w:rsidRDefault="005A14E1" w:rsidP="007D6D46">
            <w:pPr>
              <w:pStyle w:val="a4"/>
              <w:widowControl/>
              <w:tabs>
                <w:tab w:val="left" w:pos="709"/>
              </w:tabs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助教人數上限</w:t>
            </w: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人。</w:t>
            </w:r>
            <w:r w:rsidR="007D6D46"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（限學生助教）</w:t>
            </w:r>
          </w:p>
        </w:tc>
      </w:tr>
      <w:tr w:rsidR="008B0C3F" w:rsidRPr="008B0C3F" w:rsidTr="00DF3A2F">
        <w:tc>
          <w:tcPr>
            <w:tcW w:w="2067" w:type="dxa"/>
            <w:vAlign w:val="center"/>
          </w:tcPr>
          <w:p w:rsidR="007D6D46" w:rsidRPr="008B0C3F" w:rsidRDefault="007D6D46" w:rsidP="00DF3A2F">
            <w:pPr>
              <w:pStyle w:val="a4"/>
              <w:widowControl/>
              <w:tabs>
                <w:tab w:val="left" w:pos="709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講師鐘點費</w:t>
            </w:r>
          </w:p>
        </w:tc>
        <w:tc>
          <w:tcPr>
            <w:tcW w:w="1984" w:type="dxa"/>
            <w:vAlign w:val="center"/>
          </w:tcPr>
          <w:p w:rsidR="007D6D46" w:rsidRPr="008B0C3F" w:rsidRDefault="00784A89" w:rsidP="00DF3A2F">
            <w:pPr>
              <w:pStyle w:val="a4"/>
              <w:widowControl/>
              <w:tabs>
                <w:tab w:val="left" w:pos="709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Pr="008B0C3F">
              <w:rPr>
                <w:rFonts w:ascii="Times New Roman" w:eastAsia="標楷體" w:hAnsi="Times New Roman" w:cs="Times New Roman"/>
                <w:sz w:val="26"/>
                <w:szCs w:val="26"/>
              </w:rPr>
              <w:t>600</w:t>
            </w:r>
            <w:r w:rsidR="007D6D46"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  <w:r w:rsidR="007D6D46" w:rsidRPr="008B0C3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="007D6D46"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小時</w:t>
            </w:r>
          </w:p>
        </w:tc>
        <w:tc>
          <w:tcPr>
            <w:tcW w:w="5245" w:type="dxa"/>
          </w:tcPr>
          <w:p w:rsidR="00247B80" w:rsidRPr="008B0C3F" w:rsidRDefault="007D6D46" w:rsidP="007D6D46">
            <w:pPr>
              <w:pStyle w:val="a4"/>
              <w:widowControl/>
              <w:tabs>
                <w:tab w:val="left" w:pos="709"/>
              </w:tabs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限校外</w:t>
            </w:r>
            <w:r w:rsidR="00247B80"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講者</w:t>
            </w:r>
          </w:p>
        </w:tc>
      </w:tr>
      <w:tr w:rsidR="008B0C3F" w:rsidRPr="008B0C3F" w:rsidTr="00DF3A2F">
        <w:tc>
          <w:tcPr>
            <w:tcW w:w="2067" w:type="dxa"/>
            <w:vAlign w:val="center"/>
          </w:tcPr>
          <w:p w:rsidR="00FC0655" w:rsidRPr="008B0C3F" w:rsidRDefault="00FC0655" w:rsidP="00DF3A2F">
            <w:pPr>
              <w:pStyle w:val="a4"/>
              <w:widowControl/>
              <w:tabs>
                <w:tab w:val="left" w:pos="709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交通費</w:t>
            </w:r>
          </w:p>
        </w:tc>
        <w:tc>
          <w:tcPr>
            <w:tcW w:w="1984" w:type="dxa"/>
            <w:vAlign w:val="center"/>
          </w:tcPr>
          <w:p w:rsidR="00FC0655" w:rsidRPr="008B0C3F" w:rsidRDefault="003D09EE" w:rsidP="00DF3A2F">
            <w:pPr>
              <w:pStyle w:val="a4"/>
              <w:widowControl/>
              <w:tabs>
                <w:tab w:val="left" w:pos="709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45" w:type="dxa"/>
          </w:tcPr>
          <w:p w:rsidR="00FC0655" w:rsidRPr="008B0C3F" w:rsidRDefault="00784A89" w:rsidP="007D6D46">
            <w:pPr>
              <w:pStyle w:val="a4"/>
              <w:widowControl/>
              <w:tabs>
                <w:tab w:val="left" w:pos="709"/>
              </w:tabs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於</w:t>
            </w:r>
            <w:r w:rsidR="00FC0655"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補助金額上限內勻支</w:t>
            </w:r>
          </w:p>
        </w:tc>
      </w:tr>
      <w:tr w:rsidR="008B0C3F" w:rsidRPr="008B0C3F" w:rsidTr="003D09EE">
        <w:tc>
          <w:tcPr>
            <w:tcW w:w="2067" w:type="dxa"/>
            <w:vAlign w:val="center"/>
          </w:tcPr>
          <w:p w:rsidR="003D09EE" w:rsidRPr="008B0C3F" w:rsidRDefault="003D09EE" w:rsidP="00DF3A2F">
            <w:pPr>
              <w:pStyle w:val="a4"/>
              <w:widowControl/>
              <w:tabs>
                <w:tab w:val="left" w:pos="709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膳</w:t>
            </w:r>
            <w:proofErr w:type="gramEnd"/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雜費</w:t>
            </w:r>
          </w:p>
        </w:tc>
        <w:tc>
          <w:tcPr>
            <w:tcW w:w="1984" w:type="dxa"/>
            <w:vAlign w:val="center"/>
          </w:tcPr>
          <w:p w:rsidR="003D09EE" w:rsidRPr="008B0C3F" w:rsidRDefault="003D09EE" w:rsidP="00DF3A2F">
            <w:pPr>
              <w:pStyle w:val="a4"/>
              <w:widowControl/>
              <w:tabs>
                <w:tab w:val="left" w:pos="709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</w:t>
            </w:r>
          </w:p>
        </w:tc>
        <w:tc>
          <w:tcPr>
            <w:tcW w:w="5245" w:type="dxa"/>
            <w:vMerge w:val="restart"/>
            <w:vAlign w:val="center"/>
          </w:tcPr>
          <w:p w:rsidR="003D09EE" w:rsidRPr="008B0C3F" w:rsidRDefault="003D09EE" w:rsidP="003D09EE">
            <w:pPr>
              <w:pStyle w:val="a4"/>
              <w:widowControl/>
              <w:tabs>
                <w:tab w:val="left" w:pos="709"/>
              </w:tabs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1.</w:t>
            </w: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適用對像：講師、學員、助教</w:t>
            </w:r>
          </w:p>
          <w:p w:rsidR="003D09EE" w:rsidRPr="008B0C3F" w:rsidRDefault="003D09EE" w:rsidP="003D09EE">
            <w:pPr>
              <w:pStyle w:val="a4"/>
              <w:widowControl/>
              <w:tabs>
                <w:tab w:val="left" w:pos="709"/>
              </w:tabs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2.</w:t>
            </w:r>
            <w:r w:rsidRPr="008B0C3F">
              <w:rPr>
                <w:rFonts w:ascii="Times New Roman" w:eastAsia="標楷體" w:hAnsi="Times New Roman" w:cs="Times New Roman"/>
                <w:sz w:val="26"/>
                <w:szCs w:val="26"/>
              </w:rPr>
              <w:t>請依</w:t>
            </w:r>
            <w:r w:rsidR="009C1C2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「</w:t>
            </w: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輔英科技大學膳食費報支要點</w:t>
            </w:r>
            <w:r w:rsidR="009C1C2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」</w:t>
            </w: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規定</w:t>
            </w:r>
          </w:p>
        </w:tc>
      </w:tr>
      <w:tr w:rsidR="008B0C3F" w:rsidRPr="008B0C3F" w:rsidTr="00DF3A2F">
        <w:tc>
          <w:tcPr>
            <w:tcW w:w="2067" w:type="dxa"/>
            <w:vAlign w:val="center"/>
          </w:tcPr>
          <w:p w:rsidR="003D09EE" w:rsidRPr="008B0C3F" w:rsidRDefault="003D09EE" w:rsidP="00DF3A2F">
            <w:pPr>
              <w:pStyle w:val="a4"/>
              <w:widowControl/>
              <w:tabs>
                <w:tab w:val="left" w:pos="709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茶點</w:t>
            </w: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水</w:t>
            </w: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、飲料或水果等</w:t>
            </w:r>
          </w:p>
        </w:tc>
        <w:tc>
          <w:tcPr>
            <w:tcW w:w="1984" w:type="dxa"/>
            <w:vAlign w:val="center"/>
          </w:tcPr>
          <w:p w:rsidR="003D09EE" w:rsidRPr="008B0C3F" w:rsidRDefault="003D09EE" w:rsidP="00DF3A2F">
            <w:pPr>
              <w:pStyle w:val="a4"/>
              <w:widowControl/>
              <w:tabs>
                <w:tab w:val="left" w:pos="709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</w:t>
            </w:r>
          </w:p>
        </w:tc>
        <w:tc>
          <w:tcPr>
            <w:tcW w:w="5245" w:type="dxa"/>
            <w:vMerge/>
          </w:tcPr>
          <w:p w:rsidR="003D09EE" w:rsidRPr="008B0C3F" w:rsidRDefault="003D09EE" w:rsidP="00613C13">
            <w:pPr>
              <w:pStyle w:val="a4"/>
              <w:widowControl/>
              <w:tabs>
                <w:tab w:val="left" w:pos="709"/>
              </w:tabs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B0C3F" w:rsidRPr="008B0C3F" w:rsidTr="00DF3A2F">
        <w:tc>
          <w:tcPr>
            <w:tcW w:w="2067" w:type="dxa"/>
            <w:vAlign w:val="center"/>
          </w:tcPr>
          <w:p w:rsidR="005A14E1" w:rsidRPr="008B0C3F" w:rsidRDefault="005A14E1" w:rsidP="00DF3A2F">
            <w:pPr>
              <w:pStyle w:val="a4"/>
              <w:widowControl/>
              <w:tabs>
                <w:tab w:val="left" w:pos="709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保險</w:t>
            </w:r>
          </w:p>
        </w:tc>
        <w:tc>
          <w:tcPr>
            <w:tcW w:w="1984" w:type="dxa"/>
            <w:vAlign w:val="center"/>
          </w:tcPr>
          <w:p w:rsidR="005A14E1" w:rsidRPr="008B0C3F" w:rsidRDefault="005A14E1" w:rsidP="00DF3A2F">
            <w:pPr>
              <w:pStyle w:val="a4"/>
              <w:widowControl/>
              <w:tabs>
                <w:tab w:val="left" w:pos="709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Pr="008B0C3F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</w:t>
            </w:r>
          </w:p>
        </w:tc>
        <w:tc>
          <w:tcPr>
            <w:tcW w:w="5245" w:type="dxa"/>
          </w:tcPr>
          <w:p w:rsidR="005A14E1" w:rsidRPr="008B0C3F" w:rsidRDefault="005A14E1" w:rsidP="005A14E1">
            <w:pPr>
              <w:pStyle w:val="a4"/>
              <w:widowControl/>
              <w:tabs>
                <w:tab w:val="left" w:pos="709"/>
              </w:tabs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學員及助教之保險費。</w:t>
            </w:r>
          </w:p>
        </w:tc>
      </w:tr>
      <w:tr w:rsidR="008B0C3F" w:rsidRPr="008B0C3F" w:rsidTr="00DF3A2F">
        <w:tc>
          <w:tcPr>
            <w:tcW w:w="2067" w:type="dxa"/>
            <w:vAlign w:val="center"/>
          </w:tcPr>
          <w:p w:rsidR="005A14E1" w:rsidRPr="008B0C3F" w:rsidRDefault="005A14E1" w:rsidP="00DF3A2F">
            <w:pPr>
              <w:pStyle w:val="a4"/>
              <w:widowControl/>
              <w:tabs>
                <w:tab w:val="left" w:pos="709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印刷費</w:t>
            </w:r>
          </w:p>
        </w:tc>
        <w:tc>
          <w:tcPr>
            <w:tcW w:w="1984" w:type="dxa"/>
            <w:vAlign w:val="center"/>
          </w:tcPr>
          <w:p w:rsidR="005A14E1" w:rsidRPr="008B0C3F" w:rsidRDefault="005A14E1" w:rsidP="00DF3A2F">
            <w:pPr>
              <w:pStyle w:val="a4"/>
              <w:widowControl/>
              <w:tabs>
                <w:tab w:val="left" w:pos="709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B0C3F">
              <w:rPr>
                <w:rFonts w:ascii="Times New Roman" w:eastAsia="標楷體" w:hAnsi="Times New Roman" w:cs="Times New Roman"/>
                <w:sz w:val="26"/>
                <w:szCs w:val="26"/>
              </w:rPr>
              <w:t>,000</w:t>
            </w: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</w:tc>
        <w:tc>
          <w:tcPr>
            <w:tcW w:w="5245" w:type="dxa"/>
          </w:tcPr>
          <w:p w:rsidR="005A14E1" w:rsidRPr="008B0C3F" w:rsidRDefault="001B0BB5" w:rsidP="00613C13">
            <w:pPr>
              <w:pStyle w:val="a4"/>
              <w:widowControl/>
              <w:tabs>
                <w:tab w:val="left" w:pos="709"/>
              </w:tabs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活動所需之相關印刷費用。</w:t>
            </w:r>
          </w:p>
        </w:tc>
      </w:tr>
      <w:tr w:rsidR="008B0C3F" w:rsidRPr="008B0C3F" w:rsidTr="00DF3A2F">
        <w:tc>
          <w:tcPr>
            <w:tcW w:w="2067" w:type="dxa"/>
            <w:vAlign w:val="center"/>
          </w:tcPr>
          <w:p w:rsidR="005A14E1" w:rsidRPr="008B0C3F" w:rsidRDefault="005A14E1" w:rsidP="00DF3A2F">
            <w:pPr>
              <w:pStyle w:val="a4"/>
              <w:widowControl/>
              <w:tabs>
                <w:tab w:val="left" w:pos="709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耗材費</w:t>
            </w:r>
          </w:p>
        </w:tc>
        <w:tc>
          <w:tcPr>
            <w:tcW w:w="1984" w:type="dxa"/>
            <w:vAlign w:val="center"/>
          </w:tcPr>
          <w:p w:rsidR="005A14E1" w:rsidRPr="008B0C3F" w:rsidRDefault="005A14E1" w:rsidP="00DF3A2F">
            <w:pPr>
              <w:pStyle w:val="a4"/>
              <w:widowControl/>
              <w:tabs>
                <w:tab w:val="left" w:pos="709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  <w:r w:rsidRPr="008B0C3F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</w:t>
            </w:r>
          </w:p>
        </w:tc>
        <w:tc>
          <w:tcPr>
            <w:tcW w:w="5245" w:type="dxa"/>
          </w:tcPr>
          <w:p w:rsidR="005A14E1" w:rsidRPr="008B0C3F" w:rsidRDefault="005A14E1" w:rsidP="003D09EE">
            <w:pPr>
              <w:pStyle w:val="a4"/>
              <w:widowControl/>
              <w:tabs>
                <w:tab w:val="left" w:pos="709"/>
              </w:tabs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學員使用之耗材費</w:t>
            </w:r>
            <w:r w:rsidR="001B0BB5"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  <w:r w:rsidR="007D6D46"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跨系合辦</w:t>
            </w:r>
            <w:r w:rsidR="00DF3A2F"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場次之</w:t>
            </w:r>
            <w:r w:rsidR="007D6D46"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耗材費計算方式為：</w:t>
            </w:r>
            <w:r w:rsidR="003D09EE"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="003D09EE"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學系合辦：每位學員補助上限</w:t>
            </w:r>
            <w:r w:rsidR="003D09EE"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160</w:t>
            </w:r>
            <w:r w:rsidR="003D09EE"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元；</w:t>
            </w:r>
            <w:r w:rsidR="003D09EE"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="003D09EE"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學系合辦：每位學員補助上限</w:t>
            </w:r>
            <w:r w:rsidR="003D09EE" w:rsidRPr="008B0C3F">
              <w:rPr>
                <w:rFonts w:ascii="Times New Roman" w:eastAsia="標楷體" w:hAnsi="Times New Roman" w:cs="Times New Roman"/>
                <w:sz w:val="26"/>
                <w:szCs w:val="26"/>
              </w:rPr>
              <w:t>200</w:t>
            </w:r>
            <w:r w:rsidR="003D09EE"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元。</w:t>
            </w:r>
          </w:p>
        </w:tc>
      </w:tr>
      <w:tr w:rsidR="008B0C3F" w:rsidRPr="008B0C3F" w:rsidTr="00DF3A2F">
        <w:tc>
          <w:tcPr>
            <w:tcW w:w="2067" w:type="dxa"/>
            <w:vAlign w:val="center"/>
          </w:tcPr>
          <w:p w:rsidR="005A14E1" w:rsidRPr="008B0C3F" w:rsidRDefault="005A14E1" w:rsidP="00DF3A2F">
            <w:pPr>
              <w:pStyle w:val="a4"/>
              <w:widowControl/>
              <w:tabs>
                <w:tab w:val="left" w:pos="709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雜支</w:t>
            </w:r>
          </w:p>
        </w:tc>
        <w:tc>
          <w:tcPr>
            <w:tcW w:w="1984" w:type="dxa"/>
            <w:vAlign w:val="center"/>
          </w:tcPr>
          <w:p w:rsidR="005A14E1" w:rsidRPr="008B0C3F" w:rsidRDefault="005A14E1" w:rsidP="00DF3A2F">
            <w:pPr>
              <w:pStyle w:val="a4"/>
              <w:widowControl/>
              <w:tabs>
                <w:tab w:val="left" w:pos="709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Pr="008B0C3F">
              <w:rPr>
                <w:rFonts w:ascii="Times New Roman" w:eastAsia="標楷體" w:hAnsi="Times New Roman" w:cs="Times New Roman"/>
                <w:sz w:val="26"/>
                <w:szCs w:val="26"/>
              </w:rPr>
              <w:t>,500</w:t>
            </w: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</w:tc>
        <w:tc>
          <w:tcPr>
            <w:tcW w:w="5245" w:type="dxa"/>
          </w:tcPr>
          <w:p w:rsidR="005A14E1" w:rsidRPr="008B0C3F" w:rsidRDefault="001B0BB5" w:rsidP="00613C13">
            <w:pPr>
              <w:pStyle w:val="a4"/>
              <w:widowControl/>
              <w:tabs>
                <w:tab w:val="left" w:pos="709"/>
              </w:tabs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</w:t>
            </w:r>
            <w:proofErr w:type="gramStart"/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所需雜支</w:t>
            </w:r>
            <w:proofErr w:type="gramEnd"/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費用</w:t>
            </w: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5A14E1"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包含</w:t>
            </w: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補充保費</w:t>
            </w: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Pr="008B0C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</w:tr>
    </w:tbl>
    <w:p w:rsidR="00613C13" w:rsidRPr="008B0C3F" w:rsidRDefault="00613C13" w:rsidP="00EF3DBF">
      <w:pPr>
        <w:pStyle w:val="a4"/>
        <w:widowControl/>
        <w:numPr>
          <w:ilvl w:val="0"/>
          <w:numId w:val="2"/>
        </w:numPr>
        <w:tabs>
          <w:tab w:val="left" w:pos="709"/>
        </w:tabs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  <w:sz w:val="28"/>
        </w:rPr>
      </w:pPr>
      <w:r w:rsidRPr="008B0C3F">
        <w:rPr>
          <w:rFonts w:ascii="Times New Roman" w:eastAsia="標楷體" w:hAnsi="Times New Roman" w:cs="Times New Roman" w:hint="eastAsia"/>
          <w:b/>
          <w:sz w:val="28"/>
        </w:rPr>
        <w:t>執行方式</w:t>
      </w:r>
      <w:r w:rsidR="00EF3DBF" w:rsidRPr="008B0C3F">
        <w:rPr>
          <w:rFonts w:ascii="Times New Roman" w:eastAsia="標楷體" w:hAnsi="Times New Roman" w:cs="Times New Roman" w:hint="eastAsia"/>
          <w:b/>
          <w:sz w:val="28"/>
        </w:rPr>
        <w:t>及注意事項</w:t>
      </w:r>
    </w:p>
    <w:p w:rsidR="00FF112D" w:rsidRPr="008B0C3F" w:rsidRDefault="001B0BB5" w:rsidP="00990B53">
      <w:pPr>
        <w:pStyle w:val="a4"/>
        <w:widowControl/>
        <w:numPr>
          <w:ilvl w:val="0"/>
          <w:numId w:val="4"/>
        </w:numPr>
        <w:tabs>
          <w:tab w:val="left" w:pos="709"/>
        </w:tabs>
        <w:snapToGrid w:val="0"/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0C3F">
        <w:rPr>
          <w:rFonts w:ascii="Times New Roman" w:eastAsia="標楷體" w:hAnsi="Times New Roman" w:cs="Times New Roman" w:hint="eastAsia"/>
          <w:sz w:val="28"/>
        </w:rPr>
        <w:t>有意辦理研習營之學系於活動辦理前</w:t>
      </w:r>
      <w:r w:rsidRPr="008B0C3F">
        <w:rPr>
          <w:rFonts w:ascii="Times New Roman" w:eastAsia="標楷體" w:hAnsi="Times New Roman" w:cs="Times New Roman" w:hint="eastAsia"/>
          <w:sz w:val="28"/>
        </w:rPr>
        <w:t>1</w:t>
      </w:r>
      <w:r w:rsidRPr="008B0C3F">
        <w:rPr>
          <w:rFonts w:ascii="Times New Roman" w:eastAsia="標楷體" w:hAnsi="Times New Roman" w:cs="Times New Roman" w:hint="eastAsia"/>
          <w:sz w:val="28"/>
        </w:rPr>
        <w:t>個月向招生</w:t>
      </w:r>
      <w:r w:rsidR="00FF112D" w:rsidRPr="008B0C3F">
        <w:rPr>
          <w:rFonts w:ascii="Times New Roman" w:eastAsia="標楷體" w:hAnsi="Times New Roman" w:cs="Times New Roman" w:hint="eastAsia"/>
          <w:sz w:val="28"/>
        </w:rPr>
        <w:t>暨入學服務</w:t>
      </w:r>
      <w:r w:rsidRPr="008B0C3F">
        <w:rPr>
          <w:rFonts w:ascii="Times New Roman" w:eastAsia="標楷體" w:hAnsi="Times New Roman" w:cs="Times New Roman" w:hint="eastAsia"/>
          <w:sz w:val="28"/>
        </w:rPr>
        <w:t>中心提出</w:t>
      </w:r>
      <w:r w:rsidR="00990B53" w:rsidRPr="008B0C3F">
        <w:rPr>
          <w:rFonts w:ascii="Times New Roman" w:eastAsia="標楷體" w:hAnsi="Times New Roman" w:cs="Times New Roman" w:hint="eastAsia"/>
          <w:sz w:val="28"/>
        </w:rPr>
        <w:t>「輔英科技大學</w:t>
      </w:r>
      <w:r w:rsidR="00990B53" w:rsidRPr="008B0C3F">
        <w:rPr>
          <w:rFonts w:ascii="Times New Roman" w:eastAsia="標楷體" w:hAnsi="Times New Roman" w:cs="Times New Roman"/>
          <w:sz w:val="28"/>
        </w:rPr>
        <w:t>辦理</w:t>
      </w:r>
      <w:r w:rsidR="00990B53" w:rsidRPr="008B0C3F">
        <w:rPr>
          <w:rFonts w:ascii="Times New Roman" w:eastAsia="標楷體" w:hAnsi="Times New Roman" w:cs="Times New Roman" w:hint="eastAsia"/>
          <w:sz w:val="28"/>
        </w:rPr>
        <w:t>研習</w:t>
      </w:r>
      <w:r w:rsidR="00990B53" w:rsidRPr="008B0C3F">
        <w:rPr>
          <w:rFonts w:ascii="Times New Roman" w:eastAsia="標楷體" w:hAnsi="Times New Roman" w:cs="Times New Roman"/>
          <w:sz w:val="28"/>
        </w:rPr>
        <w:t>營計畫書</w:t>
      </w:r>
      <w:r w:rsidR="00990B53" w:rsidRPr="008B0C3F">
        <w:rPr>
          <w:rFonts w:ascii="Times New Roman" w:eastAsia="標楷體" w:hAnsi="Times New Roman" w:cs="Times New Roman" w:hint="eastAsia"/>
          <w:b/>
          <w:sz w:val="36"/>
        </w:rPr>
        <w:t>」</w:t>
      </w:r>
      <w:r w:rsidRPr="008B0C3F">
        <w:rPr>
          <w:rFonts w:ascii="Times New Roman" w:eastAsia="標楷體" w:hAnsi="Times New Roman" w:cs="Times New Roman" w:hint="eastAsia"/>
          <w:sz w:val="28"/>
        </w:rPr>
        <w:t>申請經費補助</w:t>
      </w:r>
      <w:r w:rsidRPr="008B0C3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B0BB5" w:rsidRPr="008B0C3F" w:rsidRDefault="001B0BB5" w:rsidP="00EF3DBF">
      <w:pPr>
        <w:pStyle w:val="a4"/>
        <w:widowControl/>
        <w:numPr>
          <w:ilvl w:val="0"/>
          <w:numId w:val="4"/>
        </w:numPr>
        <w:tabs>
          <w:tab w:val="left" w:pos="709"/>
        </w:tabs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8B0C3F">
        <w:rPr>
          <w:rFonts w:ascii="Times New Roman" w:eastAsia="標楷體" w:hAnsi="Times New Roman" w:cs="Times New Roman" w:hint="eastAsia"/>
          <w:sz w:val="28"/>
        </w:rPr>
        <w:t>學系於計畫書核定後提供電子檔給招生</w:t>
      </w:r>
      <w:r w:rsidR="00FF112D" w:rsidRPr="008B0C3F">
        <w:rPr>
          <w:rFonts w:ascii="Times New Roman" w:eastAsia="標楷體" w:hAnsi="Times New Roman" w:cs="Times New Roman" w:hint="eastAsia"/>
          <w:sz w:val="28"/>
        </w:rPr>
        <w:t>暨入學服務</w:t>
      </w:r>
      <w:r w:rsidRPr="008B0C3F">
        <w:rPr>
          <w:rFonts w:ascii="Times New Roman" w:eastAsia="標楷體" w:hAnsi="Times New Roman" w:cs="Times New Roman" w:hint="eastAsia"/>
          <w:sz w:val="28"/>
        </w:rPr>
        <w:t>中心置放</w:t>
      </w:r>
      <w:r w:rsidR="005C5A42" w:rsidRPr="008B0C3F">
        <w:rPr>
          <w:rFonts w:ascii="Times New Roman" w:eastAsia="標楷體" w:hAnsi="Times New Roman" w:cs="Times New Roman" w:hint="eastAsia"/>
          <w:sz w:val="28"/>
        </w:rPr>
        <w:t>於</w:t>
      </w:r>
      <w:r w:rsidRPr="008B0C3F">
        <w:rPr>
          <w:rFonts w:ascii="Times New Roman" w:eastAsia="標楷體" w:hAnsi="Times New Roman" w:cs="Times New Roman" w:hint="eastAsia"/>
          <w:sz w:val="28"/>
        </w:rPr>
        <w:t>招生資訊網</w:t>
      </w:r>
      <w:r w:rsidR="005C5A42" w:rsidRPr="008B0C3F">
        <w:rPr>
          <w:rFonts w:ascii="Times New Roman" w:eastAsia="標楷體" w:hAnsi="Times New Roman" w:cs="Times New Roman" w:hint="eastAsia"/>
          <w:sz w:val="28"/>
        </w:rPr>
        <w:t>／研習營頁面</w:t>
      </w:r>
      <w:r w:rsidR="00FF112D" w:rsidRPr="008B0C3F">
        <w:rPr>
          <w:rFonts w:ascii="Times New Roman" w:eastAsia="標楷體" w:hAnsi="Times New Roman" w:cs="Times New Roman" w:hint="eastAsia"/>
          <w:sz w:val="28"/>
        </w:rPr>
        <w:t>，並依本校請購流程提出經費之申請</w:t>
      </w:r>
      <w:r w:rsidR="005C5A42" w:rsidRPr="008B0C3F">
        <w:rPr>
          <w:rFonts w:ascii="Times New Roman" w:eastAsia="標楷體" w:hAnsi="Times New Roman" w:cs="Times New Roman" w:hint="eastAsia"/>
          <w:sz w:val="28"/>
        </w:rPr>
        <w:t>。</w:t>
      </w:r>
    </w:p>
    <w:p w:rsidR="00FF112D" w:rsidRPr="008B0C3F" w:rsidRDefault="00FF112D" w:rsidP="00FF112D">
      <w:pPr>
        <w:pStyle w:val="a4"/>
        <w:widowControl/>
        <w:numPr>
          <w:ilvl w:val="0"/>
          <w:numId w:val="4"/>
        </w:numPr>
        <w:tabs>
          <w:tab w:val="left" w:pos="709"/>
        </w:tabs>
        <w:snapToGrid w:val="0"/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0C3F">
        <w:rPr>
          <w:rFonts w:ascii="Times New Roman" w:eastAsia="標楷體" w:hAnsi="Times New Roman" w:cs="Times New Roman" w:hint="eastAsia"/>
          <w:sz w:val="28"/>
        </w:rPr>
        <w:t>活動結束後請提供</w:t>
      </w:r>
      <w:r w:rsidRPr="008B0C3F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Pr="008B0C3F">
        <w:rPr>
          <w:rFonts w:eastAsia="標楷體"/>
          <w:bCs/>
          <w:sz w:val="28"/>
          <w:szCs w:val="28"/>
        </w:rPr>
        <w:t>招生宣傳活動成果報告表</w:t>
      </w:r>
      <w:r w:rsidRPr="008B0C3F">
        <w:rPr>
          <w:rFonts w:eastAsia="標楷體" w:hint="eastAsia"/>
          <w:bCs/>
          <w:sz w:val="28"/>
          <w:szCs w:val="28"/>
        </w:rPr>
        <w:t>」</w:t>
      </w:r>
      <w:r w:rsidRPr="008B0C3F">
        <w:rPr>
          <w:rFonts w:ascii="Times New Roman" w:eastAsia="標楷體" w:hAnsi="Times New Roman" w:cs="Times New Roman" w:hint="eastAsia"/>
          <w:sz w:val="28"/>
        </w:rPr>
        <w:t>，並依本校會計室規定之期程進行核銷，核銷</w:t>
      </w:r>
      <w:proofErr w:type="gramStart"/>
      <w:r w:rsidRPr="008B0C3F">
        <w:rPr>
          <w:rFonts w:ascii="Times New Roman" w:eastAsia="標楷體" w:hAnsi="Times New Roman" w:cs="Times New Roman" w:hint="eastAsia"/>
          <w:sz w:val="28"/>
        </w:rPr>
        <w:t>流程加會招生</w:t>
      </w:r>
      <w:proofErr w:type="gramEnd"/>
      <w:r w:rsidRPr="008B0C3F">
        <w:rPr>
          <w:rFonts w:ascii="Times New Roman" w:eastAsia="標楷體" w:hAnsi="Times New Roman" w:cs="Times New Roman" w:hint="eastAsia"/>
          <w:sz w:val="28"/>
        </w:rPr>
        <w:t>暨入學服務中心</w:t>
      </w:r>
      <w:r w:rsidRPr="008B0C3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3645E" w:rsidRPr="008B0C3F" w:rsidRDefault="0073645E" w:rsidP="00EF3DBF">
      <w:pPr>
        <w:widowControl/>
        <w:spacing w:line="440" w:lineRule="exact"/>
        <w:rPr>
          <w:rFonts w:ascii="Times New Roman" w:eastAsia="標楷體" w:hAnsi="Times New Roman" w:cs="Times New Roman"/>
          <w:sz w:val="36"/>
        </w:rPr>
      </w:pPr>
      <w:r w:rsidRPr="008B0C3F">
        <w:rPr>
          <w:rFonts w:ascii="Times New Roman" w:eastAsia="標楷體" w:hAnsi="Times New Roman" w:cs="Times New Roman"/>
          <w:sz w:val="36"/>
        </w:rPr>
        <w:br w:type="page"/>
      </w:r>
    </w:p>
    <w:p w:rsidR="00551DDD" w:rsidRPr="008B0C3F" w:rsidRDefault="00551DDD" w:rsidP="00484345">
      <w:pPr>
        <w:jc w:val="center"/>
        <w:rPr>
          <w:rFonts w:ascii="Times New Roman" w:eastAsia="標楷體" w:hAnsi="Times New Roman" w:cs="Times New Roman"/>
          <w:b/>
          <w:sz w:val="36"/>
        </w:rPr>
        <w:sectPr w:rsidR="00551DDD" w:rsidRPr="008B0C3F" w:rsidSect="006D72A4">
          <w:pgSz w:w="11906" w:h="16838"/>
          <w:pgMar w:top="907" w:right="1134" w:bottom="1134" w:left="1134" w:header="851" w:footer="992" w:gutter="0"/>
          <w:cols w:space="425"/>
          <w:docGrid w:type="lines" w:linePitch="360"/>
        </w:sectPr>
      </w:pPr>
    </w:p>
    <w:p w:rsidR="00057808" w:rsidRPr="00177939" w:rsidRDefault="00FB42DE" w:rsidP="00484345">
      <w:pPr>
        <w:jc w:val="center"/>
        <w:rPr>
          <w:rFonts w:ascii="Times New Roman" w:eastAsia="標楷體" w:hAnsi="Times New Roman" w:cs="Times New Roman"/>
          <w:b/>
          <w:color w:val="FF0000"/>
          <w:sz w:val="36"/>
        </w:rPr>
      </w:pPr>
      <w:r w:rsidRPr="008B0C3F">
        <w:rPr>
          <w:rFonts w:ascii="Times New Roman" w:eastAsia="標楷體" w:hAnsi="Times New Roman" w:cs="Times New Roman"/>
          <w:b/>
          <w:sz w:val="36"/>
        </w:rPr>
        <w:lastRenderedPageBreak/>
        <w:t>輔英科技大學辦理</w:t>
      </w:r>
      <w:r w:rsidR="00484345" w:rsidRPr="008B0C3F">
        <w:rPr>
          <w:rFonts w:ascii="Times New Roman" w:eastAsia="標楷體" w:hAnsi="Times New Roman" w:cs="Times New Roman" w:hint="eastAsia"/>
          <w:b/>
          <w:sz w:val="36"/>
        </w:rPr>
        <w:t>研習</w:t>
      </w:r>
      <w:r w:rsidRPr="008B0C3F">
        <w:rPr>
          <w:rFonts w:ascii="Times New Roman" w:eastAsia="標楷體" w:hAnsi="Times New Roman" w:cs="Times New Roman"/>
          <w:b/>
          <w:sz w:val="36"/>
        </w:rPr>
        <w:t>營</w:t>
      </w:r>
      <w:r w:rsidR="00484345" w:rsidRPr="008B0C3F">
        <w:rPr>
          <w:rFonts w:ascii="Times New Roman" w:eastAsia="標楷體" w:hAnsi="Times New Roman" w:cs="Times New Roman"/>
          <w:b/>
          <w:sz w:val="36"/>
        </w:rPr>
        <w:t>計畫書</w:t>
      </w:r>
    </w:p>
    <w:p w:rsidR="00C42B4E" w:rsidRPr="00C42B4E" w:rsidRDefault="00395CFF" w:rsidP="00395CFF">
      <w:pPr>
        <w:rPr>
          <w:rFonts w:ascii="Times New Roman" w:eastAsia="標楷體" w:hAnsi="Times New Roman" w:cs="Times New Roman"/>
          <w:sz w:val="32"/>
          <w:szCs w:val="28"/>
        </w:rPr>
      </w:pPr>
      <w:r w:rsidRPr="008B0C3F">
        <w:rPr>
          <w:rFonts w:ascii="Times New Roman" w:eastAsia="標楷體" w:hAnsi="Times New Roman" w:cs="Times New Roman" w:hint="eastAsia"/>
          <w:sz w:val="32"/>
          <w:szCs w:val="28"/>
        </w:rPr>
        <w:t>研習營名稱</w:t>
      </w:r>
      <w:r w:rsidR="004C00D7" w:rsidRPr="008B0C3F">
        <w:rPr>
          <w:rFonts w:ascii="Times New Roman" w:eastAsia="標楷體" w:hAnsi="Times New Roman" w:cs="Times New Roman" w:hint="eastAsia"/>
          <w:sz w:val="32"/>
          <w:szCs w:val="28"/>
        </w:rPr>
        <w:t>：</w:t>
      </w:r>
      <w:r w:rsidR="00B17BD6" w:rsidRPr="008B0C3F">
        <w:rPr>
          <w:rFonts w:ascii="Times New Roman" w:eastAsia="標楷體" w:hAnsi="Times New Roman" w:cs="Times New Roman" w:hint="eastAsia"/>
          <w:sz w:val="32"/>
          <w:szCs w:val="28"/>
          <w:u w:val="single"/>
        </w:rPr>
        <w:t xml:space="preserve"> </w:t>
      </w:r>
      <w:r w:rsidR="009C39BA" w:rsidRPr="008B0C3F">
        <w:rPr>
          <w:rFonts w:ascii="Times New Roman" w:eastAsia="標楷體" w:hAnsi="Times New Roman" w:cs="Times New Roman" w:hint="eastAsia"/>
          <w:sz w:val="32"/>
          <w:szCs w:val="28"/>
          <w:u w:val="single"/>
        </w:rPr>
        <w:t xml:space="preserve"> </w:t>
      </w:r>
      <w:r w:rsidR="009C39BA" w:rsidRPr="008B0C3F">
        <w:rPr>
          <w:rFonts w:ascii="Times New Roman" w:eastAsia="標楷體" w:hAnsi="Times New Roman" w:cs="Times New Roman"/>
          <w:sz w:val="32"/>
          <w:szCs w:val="28"/>
          <w:u w:val="single"/>
        </w:rPr>
        <w:t xml:space="preserve">               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555"/>
        <w:gridCol w:w="3118"/>
        <w:gridCol w:w="1559"/>
        <w:gridCol w:w="3828"/>
      </w:tblGrid>
      <w:tr w:rsidR="008B0C3F" w:rsidRPr="008B0C3F" w:rsidTr="00707E72">
        <w:trPr>
          <w:trHeight w:val="680"/>
        </w:trPr>
        <w:tc>
          <w:tcPr>
            <w:tcW w:w="1555" w:type="dxa"/>
            <w:vAlign w:val="center"/>
          </w:tcPr>
          <w:p w:rsidR="00484345" w:rsidRPr="008B0C3F" w:rsidRDefault="00395CFF" w:rsidP="004C00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辦</w:t>
            </w:r>
            <w:r w:rsidR="00AC7E8E" w:rsidRPr="008B0C3F">
              <w:rPr>
                <w:rFonts w:ascii="Times New Roman" w:eastAsia="標楷體" w:hAnsi="Times New Roman" w:cs="Times New Roman" w:hint="eastAsia"/>
                <w:szCs w:val="24"/>
              </w:rPr>
              <w:t>理</w:t>
            </w:r>
            <w:r w:rsidR="00484345" w:rsidRPr="008B0C3F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</w:p>
        </w:tc>
        <w:tc>
          <w:tcPr>
            <w:tcW w:w="3118" w:type="dxa"/>
            <w:vAlign w:val="center"/>
          </w:tcPr>
          <w:p w:rsidR="00484345" w:rsidRPr="008B0C3F" w:rsidRDefault="00484345" w:rsidP="00B17BD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4345" w:rsidRPr="008B0C3F" w:rsidRDefault="00C42B4E" w:rsidP="004C00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辦理方式</w:t>
            </w:r>
          </w:p>
        </w:tc>
        <w:tc>
          <w:tcPr>
            <w:tcW w:w="3828" w:type="dxa"/>
            <w:vAlign w:val="center"/>
          </w:tcPr>
          <w:p w:rsidR="00484345" w:rsidRDefault="00C42B4E" w:rsidP="007E22E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>自行辦理</w:t>
            </w:r>
          </w:p>
          <w:p w:rsidR="00C42B4E" w:rsidRDefault="00C42B4E" w:rsidP="007E22E9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跨系合辦</w:t>
            </w:r>
          </w:p>
          <w:p w:rsidR="00C42B4E" w:rsidRPr="00C42B4E" w:rsidRDefault="00C42B4E" w:rsidP="00C42B4E">
            <w:pPr>
              <w:ind w:firstLineChars="100" w:firstLine="240"/>
              <w:rPr>
                <w:rFonts w:ascii="Times New Roman" w:eastAsia="標楷體" w:hAnsi="Times New Roman" w:cs="Times New Roman" w:hint="eastAsia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合辦學系：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</w:t>
            </w:r>
            <w:r w:rsidRPr="00C42B4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</w:p>
        </w:tc>
      </w:tr>
      <w:tr w:rsidR="00C42B4E" w:rsidRPr="008B0C3F" w:rsidTr="00F05E10">
        <w:trPr>
          <w:trHeight w:val="864"/>
        </w:trPr>
        <w:tc>
          <w:tcPr>
            <w:tcW w:w="1555" w:type="dxa"/>
            <w:vAlign w:val="center"/>
          </w:tcPr>
          <w:p w:rsidR="00C42B4E" w:rsidRPr="008B0C3F" w:rsidRDefault="00C42B4E" w:rsidP="00C42B4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聯絡窗口</w:t>
            </w:r>
          </w:p>
        </w:tc>
        <w:tc>
          <w:tcPr>
            <w:tcW w:w="3118" w:type="dxa"/>
            <w:vAlign w:val="center"/>
          </w:tcPr>
          <w:p w:rsidR="00C42B4E" w:rsidRPr="008B0C3F" w:rsidRDefault="00C42B4E" w:rsidP="00C42B4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C42B4E" w:rsidRPr="008B0C3F" w:rsidRDefault="00C42B4E" w:rsidP="00C42B4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1559" w:type="dxa"/>
            <w:vAlign w:val="center"/>
          </w:tcPr>
          <w:p w:rsidR="00C42B4E" w:rsidRPr="008B0C3F" w:rsidRDefault="00707E72" w:rsidP="00C42B4E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活動</w:t>
            </w: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地點</w:t>
            </w:r>
          </w:p>
        </w:tc>
        <w:tc>
          <w:tcPr>
            <w:tcW w:w="3828" w:type="dxa"/>
            <w:vAlign w:val="center"/>
          </w:tcPr>
          <w:p w:rsidR="00C42B4E" w:rsidRPr="00707E72" w:rsidRDefault="00707E72" w:rsidP="00707E72">
            <w:pPr>
              <w:rPr>
                <w:rFonts w:ascii="Times New Roman" w:eastAsia="標楷體" w:hAnsi="Times New Roman" w:cs="Times New Roman" w:hint="eastAsia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□校內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校外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</w:t>
            </w:r>
          </w:p>
        </w:tc>
      </w:tr>
      <w:tr w:rsidR="00C42B4E" w:rsidRPr="008B0C3F" w:rsidTr="00F05E10">
        <w:trPr>
          <w:trHeight w:val="834"/>
        </w:trPr>
        <w:tc>
          <w:tcPr>
            <w:tcW w:w="1555" w:type="dxa"/>
            <w:vAlign w:val="center"/>
          </w:tcPr>
          <w:p w:rsidR="00C42B4E" w:rsidRPr="008B0C3F" w:rsidRDefault="00C42B4E" w:rsidP="00C42B4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活動</w:t>
            </w:r>
            <w:r w:rsidR="00707E72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3118" w:type="dxa"/>
            <w:vAlign w:val="center"/>
          </w:tcPr>
          <w:p w:rsidR="00C42B4E" w:rsidRPr="008B0C3F" w:rsidRDefault="00C42B4E" w:rsidP="00C42B4E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B0C3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B0C3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C42B4E" w:rsidRPr="008B0C3F" w:rsidRDefault="00707E72" w:rsidP="00C42B4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活動時間</w:t>
            </w:r>
          </w:p>
        </w:tc>
        <w:tc>
          <w:tcPr>
            <w:tcW w:w="3828" w:type="dxa"/>
            <w:vAlign w:val="center"/>
          </w:tcPr>
          <w:p w:rsidR="00C42B4E" w:rsidRPr="008B0C3F" w:rsidRDefault="00C42B4E" w:rsidP="00C42B4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2B4E" w:rsidRPr="008B0C3F" w:rsidTr="00F05E10">
        <w:trPr>
          <w:trHeight w:val="846"/>
        </w:trPr>
        <w:tc>
          <w:tcPr>
            <w:tcW w:w="1555" w:type="dxa"/>
            <w:vAlign w:val="center"/>
          </w:tcPr>
          <w:p w:rsidR="00C42B4E" w:rsidRPr="008B0C3F" w:rsidRDefault="00707E72" w:rsidP="00C42B4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參加對象</w:t>
            </w:r>
          </w:p>
        </w:tc>
        <w:tc>
          <w:tcPr>
            <w:tcW w:w="3118" w:type="dxa"/>
            <w:vAlign w:val="center"/>
          </w:tcPr>
          <w:p w:rsidR="00C42B4E" w:rsidRPr="008B0C3F" w:rsidRDefault="00C42B4E" w:rsidP="00C42B4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2B4E" w:rsidRPr="008B0C3F" w:rsidRDefault="00707E72" w:rsidP="00C42B4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7E72">
              <w:rPr>
                <w:rFonts w:ascii="Times New Roman" w:eastAsia="標楷體" w:hAnsi="Times New Roman" w:cs="Times New Roman" w:hint="eastAsia"/>
                <w:szCs w:val="24"/>
              </w:rPr>
              <w:t>研習名額</w:t>
            </w:r>
          </w:p>
        </w:tc>
        <w:tc>
          <w:tcPr>
            <w:tcW w:w="3828" w:type="dxa"/>
            <w:vAlign w:val="center"/>
          </w:tcPr>
          <w:p w:rsidR="00C42B4E" w:rsidRPr="008B0C3F" w:rsidRDefault="00C42B4E" w:rsidP="00C42B4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2B4E" w:rsidRPr="008B0C3F" w:rsidTr="00F05E10">
        <w:trPr>
          <w:trHeight w:val="844"/>
        </w:trPr>
        <w:tc>
          <w:tcPr>
            <w:tcW w:w="1555" w:type="dxa"/>
            <w:vAlign w:val="center"/>
          </w:tcPr>
          <w:p w:rsidR="00C42B4E" w:rsidRPr="008B0C3F" w:rsidRDefault="00C42B4E" w:rsidP="00C42B4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報名時間</w:t>
            </w:r>
          </w:p>
        </w:tc>
        <w:tc>
          <w:tcPr>
            <w:tcW w:w="3118" w:type="dxa"/>
            <w:vAlign w:val="center"/>
          </w:tcPr>
          <w:p w:rsidR="00C42B4E" w:rsidRPr="008B0C3F" w:rsidRDefault="00C42B4E" w:rsidP="00C42B4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即日起至</w:t>
            </w:r>
            <w:r w:rsidRPr="008B0C3F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8B0C3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8B0C3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日止</w:t>
            </w:r>
          </w:p>
        </w:tc>
        <w:tc>
          <w:tcPr>
            <w:tcW w:w="1559" w:type="dxa"/>
            <w:vAlign w:val="center"/>
          </w:tcPr>
          <w:p w:rsidR="00C42B4E" w:rsidRPr="008B0C3F" w:rsidRDefault="00C42B4E" w:rsidP="00C42B4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報名費</w:t>
            </w:r>
          </w:p>
        </w:tc>
        <w:tc>
          <w:tcPr>
            <w:tcW w:w="3828" w:type="dxa"/>
            <w:vAlign w:val="center"/>
          </w:tcPr>
          <w:p w:rsidR="00C42B4E" w:rsidRPr="008B0C3F" w:rsidRDefault="00707E72" w:rsidP="00C42B4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42B4E" w:rsidRPr="008B0C3F">
              <w:rPr>
                <w:rFonts w:ascii="Times New Roman" w:eastAsia="標楷體" w:hAnsi="Times New Roman" w:cs="Times New Roman" w:hint="eastAsia"/>
                <w:szCs w:val="24"/>
              </w:rPr>
              <w:t>免費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部份收取(學系自理)</w:t>
            </w:r>
          </w:p>
        </w:tc>
      </w:tr>
      <w:tr w:rsidR="00C42B4E" w:rsidRPr="008B0C3F" w:rsidTr="00F05E10">
        <w:trPr>
          <w:trHeight w:val="983"/>
        </w:trPr>
        <w:tc>
          <w:tcPr>
            <w:tcW w:w="1555" w:type="dxa"/>
            <w:vAlign w:val="center"/>
          </w:tcPr>
          <w:p w:rsidR="00C42B4E" w:rsidRPr="008B0C3F" w:rsidRDefault="00C42B4E" w:rsidP="00C42B4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報名方式</w:t>
            </w:r>
          </w:p>
        </w:tc>
        <w:tc>
          <w:tcPr>
            <w:tcW w:w="3118" w:type="dxa"/>
            <w:vAlign w:val="center"/>
          </w:tcPr>
          <w:p w:rsidR="00C42B4E" w:rsidRDefault="00C42B4E" w:rsidP="00C42B4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報名網址：</w:t>
            </w:r>
          </w:p>
          <w:p w:rsidR="00F05E10" w:rsidRPr="00F05E10" w:rsidRDefault="00F05E10" w:rsidP="00C42B4E">
            <w:pPr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F05E10">
              <w:rPr>
                <w:rFonts w:ascii="Times New Roman" w:eastAsia="標楷體" w:hAnsi="Times New Roman" w:cs="Times New Roman"/>
                <w:b/>
                <w:szCs w:val="24"/>
              </w:rPr>
              <w:t>請記得個資宣告</w:t>
            </w:r>
          </w:p>
        </w:tc>
        <w:tc>
          <w:tcPr>
            <w:tcW w:w="1559" w:type="dxa"/>
            <w:vAlign w:val="center"/>
          </w:tcPr>
          <w:p w:rsidR="00C42B4E" w:rsidRPr="008B0C3F" w:rsidRDefault="00C42B4E" w:rsidP="00C42B4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公告</w:t>
            </w:r>
          </w:p>
          <w:p w:rsidR="00C42B4E" w:rsidRPr="008B0C3F" w:rsidRDefault="00C42B4E" w:rsidP="00C42B4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錄取名單</w:t>
            </w:r>
          </w:p>
        </w:tc>
        <w:tc>
          <w:tcPr>
            <w:tcW w:w="3828" w:type="dxa"/>
          </w:tcPr>
          <w:p w:rsidR="00C42B4E" w:rsidRPr="008B0C3F" w:rsidRDefault="00C42B4E" w:rsidP="00C42B4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公告時間：</w:t>
            </w:r>
            <w:r w:rsidRPr="008B0C3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8B0C3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8B0C3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  <w:p w:rsidR="00C42B4E" w:rsidRPr="008B0C3F" w:rsidRDefault="00C42B4E" w:rsidP="00C42B4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公告網站：</w:t>
            </w: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B0C3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</w:tr>
      <w:tr w:rsidR="00C42B4E" w:rsidRPr="008B0C3F" w:rsidTr="00F05E10">
        <w:trPr>
          <w:trHeight w:val="700"/>
        </w:trPr>
        <w:tc>
          <w:tcPr>
            <w:tcW w:w="1555" w:type="dxa"/>
            <w:vAlign w:val="center"/>
          </w:tcPr>
          <w:p w:rsidR="00C42B4E" w:rsidRPr="008B0C3F" w:rsidRDefault="00C42B4E" w:rsidP="00C42B4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研習證明書</w:t>
            </w:r>
          </w:p>
        </w:tc>
        <w:tc>
          <w:tcPr>
            <w:tcW w:w="8505" w:type="dxa"/>
            <w:gridSpan w:val="3"/>
            <w:vAlign w:val="center"/>
          </w:tcPr>
          <w:p w:rsidR="00C42B4E" w:rsidRPr="008B0C3F" w:rsidRDefault="00C42B4E" w:rsidP="00C42B4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研習期間無缺</w:t>
            </w: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曠</w:t>
            </w:r>
            <w:proofErr w:type="gramEnd"/>
            <w:r w:rsidRPr="008B0C3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課紀錄者，由本校發給研習證明書。</w:t>
            </w:r>
          </w:p>
        </w:tc>
      </w:tr>
      <w:tr w:rsidR="00C42B4E" w:rsidRPr="008B0C3F" w:rsidTr="00C42B4E">
        <w:trPr>
          <w:trHeight w:val="1174"/>
        </w:trPr>
        <w:tc>
          <w:tcPr>
            <w:tcW w:w="1555" w:type="dxa"/>
            <w:vAlign w:val="center"/>
          </w:tcPr>
          <w:p w:rsidR="00C42B4E" w:rsidRPr="008B0C3F" w:rsidRDefault="00707E72" w:rsidP="00C42B4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**</w:t>
            </w:r>
            <w:r w:rsidR="00C42B4E" w:rsidRPr="008B0C3F">
              <w:rPr>
                <w:rFonts w:ascii="Times New Roman" w:eastAsia="標楷體" w:hAnsi="Times New Roman" w:cs="Times New Roman" w:hint="eastAsia"/>
                <w:szCs w:val="24"/>
              </w:rPr>
              <w:t>注意事項</w:t>
            </w:r>
          </w:p>
        </w:tc>
        <w:tc>
          <w:tcPr>
            <w:tcW w:w="8505" w:type="dxa"/>
            <w:gridSpan w:val="3"/>
          </w:tcPr>
          <w:p w:rsidR="00C42B4E" w:rsidRPr="008B0C3F" w:rsidRDefault="00C42B4E" w:rsidP="00C42B4E">
            <w:pPr>
              <w:tabs>
                <w:tab w:val="left" w:pos="321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（以下為範例，各系可自行決定內容，</w:t>
            </w:r>
            <w:r w:rsidR="00707E72">
              <w:rPr>
                <w:rFonts w:ascii="Times New Roman" w:eastAsia="標楷體" w:hAnsi="Times New Roman" w:cs="Times New Roman" w:hint="eastAsia"/>
                <w:szCs w:val="24"/>
              </w:rPr>
              <w:t>請確認海報最後需呈現的文字</w:t>
            </w: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C42B4E" w:rsidRPr="008B0C3F" w:rsidRDefault="00C42B4E" w:rsidP="00C42B4E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本活動報到日若遇天災則課程順延（相關訊息將公佈於本校招生資訊網）。</w:t>
            </w:r>
          </w:p>
          <w:p w:rsidR="00C42B4E" w:rsidRPr="008B0C3F" w:rsidRDefault="00C42B4E" w:rsidP="00C42B4E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本研習將為學員投保活動中之意外險。</w:t>
            </w:r>
          </w:p>
          <w:p w:rsidR="00C42B4E" w:rsidRPr="008B0C3F" w:rsidRDefault="00C42B4E" w:rsidP="00C42B4E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本校提供參加研習學員之午餐及茶水，其餘交通</w:t>
            </w:r>
            <w:proofErr w:type="gramStart"/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膳宿均請自理</w:t>
            </w:r>
            <w:proofErr w:type="gramEnd"/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C42B4E" w:rsidRPr="008B0C3F" w:rsidRDefault="00C42B4E" w:rsidP="00C42B4E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研習報名人數不足</w:t>
            </w: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8B0C3F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8B0C3F">
              <w:rPr>
                <w:rFonts w:ascii="Times New Roman" w:eastAsia="標楷體" w:hAnsi="Times New Roman" w:cs="Times New Roman" w:hint="eastAsia"/>
                <w:szCs w:val="24"/>
              </w:rPr>
              <w:t>人將不開班。</w:t>
            </w:r>
          </w:p>
        </w:tc>
      </w:tr>
    </w:tbl>
    <w:p w:rsidR="00F05E10" w:rsidRDefault="00F05E10">
      <w:pPr>
        <w:rPr>
          <w:rFonts w:ascii="Times New Roman" w:eastAsia="標楷體" w:hAnsi="Times New Roman" w:cs="Times New Roman"/>
          <w:color w:val="FF0000"/>
        </w:rPr>
      </w:pPr>
    </w:p>
    <w:p w:rsidR="00F05E10" w:rsidRDefault="00F05E10">
      <w:pPr>
        <w:widowControl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color w:val="FF0000"/>
        </w:rPr>
        <w:br w:type="page"/>
      </w:r>
    </w:p>
    <w:p w:rsidR="00FB42DE" w:rsidRDefault="004C00D7">
      <w:pPr>
        <w:rPr>
          <w:rFonts w:ascii="Times New Roman" w:eastAsia="標楷體" w:hAnsi="Times New Roman" w:cs="Times New Roman"/>
          <w:color w:val="FF0000"/>
        </w:rPr>
      </w:pPr>
      <w:r w:rsidRPr="004C1C29">
        <w:rPr>
          <w:rFonts w:ascii="Times New Roman" w:eastAsia="標楷體" w:hAnsi="Times New Roman" w:cs="Times New Roman" w:hint="eastAsia"/>
          <w:color w:val="FF0000"/>
        </w:rPr>
        <w:lastRenderedPageBreak/>
        <w:t>附表</w:t>
      </w:r>
      <w:r w:rsidRPr="004C1C29">
        <w:rPr>
          <w:rFonts w:ascii="Times New Roman" w:eastAsia="標楷體" w:hAnsi="Times New Roman" w:cs="Times New Roman" w:hint="eastAsia"/>
          <w:color w:val="FF0000"/>
        </w:rPr>
        <w:t>1</w:t>
      </w:r>
      <w:r w:rsidRPr="004C1C29">
        <w:rPr>
          <w:rFonts w:ascii="Times New Roman" w:eastAsia="標楷體" w:hAnsi="Times New Roman" w:cs="Times New Roman"/>
          <w:color w:val="FF0000"/>
        </w:rPr>
        <w:t>_</w:t>
      </w:r>
      <w:r w:rsidRPr="004C1C29">
        <w:rPr>
          <w:rFonts w:ascii="Times New Roman" w:eastAsia="標楷體" w:hAnsi="Times New Roman" w:cs="Times New Roman" w:hint="eastAsia"/>
          <w:color w:val="FF0000"/>
        </w:rPr>
        <w:t>研習營課程表</w:t>
      </w:r>
      <w:r w:rsidR="00F25A51" w:rsidRPr="004C1C29">
        <w:rPr>
          <w:rFonts w:ascii="Times New Roman" w:eastAsia="標楷體" w:hAnsi="Times New Roman" w:cs="Times New Roman" w:hint="eastAsia"/>
          <w:color w:val="FF0000"/>
        </w:rPr>
        <w:t xml:space="preserve"> </w:t>
      </w:r>
    </w:p>
    <w:p w:rsidR="00082550" w:rsidRDefault="00082550">
      <w:pPr>
        <w:rPr>
          <w:rFonts w:ascii="Times New Roman" w:eastAsia="標楷體" w:hAnsi="Times New Roman" w:cs="Times New Roman"/>
          <w:color w:val="FF0000"/>
        </w:rPr>
      </w:pPr>
    </w:p>
    <w:p w:rsidR="00082550" w:rsidRPr="004C1C29" w:rsidRDefault="00082550">
      <w:pPr>
        <w:rPr>
          <w:rFonts w:ascii="Times New Roman" w:eastAsia="標楷體" w:hAnsi="Times New Roman" w:cs="Times New Roman"/>
          <w:color w:val="FF0000"/>
        </w:rPr>
      </w:pPr>
      <w:r w:rsidRPr="008B0C3F">
        <w:rPr>
          <w:rFonts w:ascii="Times New Roman" w:eastAsia="標楷體" w:hAnsi="Times New Roman" w:cs="Times New Roman" w:hint="eastAsia"/>
          <w:sz w:val="32"/>
          <w:szCs w:val="28"/>
        </w:rPr>
        <w:t>研習營名稱：</w:t>
      </w:r>
      <w:r w:rsidRPr="008B0C3F">
        <w:rPr>
          <w:rFonts w:ascii="Times New Roman" w:eastAsia="標楷體" w:hAnsi="Times New Roman" w:cs="Times New Roman" w:hint="eastAsia"/>
          <w:sz w:val="32"/>
          <w:szCs w:val="28"/>
          <w:u w:val="single"/>
        </w:rPr>
        <w:t xml:space="preserve">  </w:t>
      </w:r>
      <w:r w:rsidRPr="008B0C3F">
        <w:rPr>
          <w:rFonts w:ascii="Times New Roman" w:eastAsia="標楷體" w:hAnsi="Times New Roman" w:cs="Times New Roman"/>
          <w:sz w:val="32"/>
          <w:szCs w:val="28"/>
          <w:u w:val="single"/>
        </w:rPr>
        <w:t xml:space="preserve">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271"/>
        <w:gridCol w:w="2436"/>
        <w:gridCol w:w="3943"/>
        <w:gridCol w:w="2268"/>
      </w:tblGrid>
      <w:tr w:rsidR="00F25A51" w:rsidRPr="008B0C3F" w:rsidTr="00082550">
        <w:trPr>
          <w:trHeight w:val="679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F25A51" w:rsidRDefault="00082550" w:rsidP="0008255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活動時間</w:t>
            </w:r>
          </w:p>
          <w:p w:rsidR="00082550" w:rsidRPr="008B0C3F" w:rsidRDefault="00082550" w:rsidP="00082550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/>
              </w:rPr>
              <w:t>自訂</w:t>
            </w:r>
          </w:p>
        </w:tc>
        <w:tc>
          <w:tcPr>
            <w:tcW w:w="2436" w:type="dxa"/>
            <w:shd w:val="clear" w:color="auto" w:fill="D9D9D9" w:themeFill="background1" w:themeFillShade="D9"/>
            <w:vAlign w:val="center"/>
          </w:tcPr>
          <w:p w:rsidR="00F25A51" w:rsidRDefault="00082550" w:rsidP="00F25A5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</w:t>
            </w:r>
            <w:r w:rsidR="00F25A51">
              <w:rPr>
                <w:rFonts w:ascii="Times New Roman" w:eastAsia="標楷體" w:hAnsi="Times New Roman" w:cs="Times New Roman" w:hint="eastAsia"/>
              </w:rPr>
              <w:t>名稱</w:t>
            </w:r>
          </w:p>
          <w:p w:rsidR="00082550" w:rsidRPr="008B0C3F" w:rsidRDefault="00082550" w:rsidP="00F25A51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/>
              </w:rPr>
              <w:t>自訂</w:t>
            </w:r>
          </w:p>
        </w:tc>
        <w:tc>
          <w:tcPr>
            <w:tcW w:w="3943" w:type="dxa"/>
            <w:shd w:val="clear" w:color="auto" w:fill="D9D9D9" w:themeFill="background1" w:themeFillShade="D9"/>
            <w:vAlign w:val="center"/>
          </w:tcPr>
          <w:p w:rsidR="00F25A51" w:rsidRPr="008B0C3F" w:rsidRDefault="00082550" w:rsidP="00F25A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0C3F">
              <w:rPr>
                <w:rFonts w:ascii="Times New Roman" w:eastAsia="標楷體" w:hAnsi="Times New Roman" w:cs="Times New Roman" w:hint="eastAsia"/>
              </w:rPr>
              <w:t>講師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25A51" w:rsidRPr="008B0C3F" w:rsidRDefault="00082550" w:rsidP="00F25A5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</w:t>
            </w:r>
            <w:r>
              <w:rPr>
                <w:rFonts w:ascii="Times New Roman" w:eastAsia="標楷體" w:hAnsi="Times New Roman" w:cs="Times New Roman"/>
              </w:rPr>
              <w:t>地點</w:t>
            </w:r>
          </w:p>
        </w:tc>
      </w:tr>
      <w:tr w:rsidR="004F1290" w:rsidRPr="004F1290" w:rsidTr="00082550">
        <w:trPr>
          <w:trHeight w:val="844"/>
        </w:trPr>
        <w:tc>
          <w:tcPr>
            <w:tcW w:w="1271" w:type="dxa"/>
            <w:vAlign w:val="center"/>
          </w:tcPr>
          <w:p w:rsidR="00F25A51" w:rsidRDefault="00082550" w:rsidP="009C1C22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  <w:p w:rsidR="00082550" w:rsidRPr="004F1290" w:rsidRDefault="00082550" w:rsidP="009C1C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2436" w:type="dxa"/>
            <w:vAlign w:val="center"/>
          </w:tcPr>
          <w:p w:rsidR="00F25A51" w:rsidRPr="004F1290" w:rsidRDefault="00082550" w:rsidP="00F25A5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簽到</w:t>
            </w:r>
          </w:p>
        </w:tc>
        <w:tc>
          <w:tcPr>
            <w:tcW w:w="3943" w:type="dxa"/>
            <w:vAlign w:val="center"/>
          </w:tcPr>
          <w:p w:rsidR="00F25A51" w:rsidRPr="004F1290" w:rsidRDefault="00F25A51" w:rsidP="00003C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25A51" w:rsidRPr="004F1290" w:rsidRDefault="00F25A51" w:rsidP="00F25A5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F1290" w:rsidRPr="004F1290" w:rsidTr="00082550">
        <w:trPr>
          <w:trHeight w:val="786"/>
        </w:trPr>
        <w:tc>
          <w:tcPr>
            <w:tcW w:w="1271" w:type="dxa"/>
            <w:vAlign w:val="center"/>
          </w:tcPr>
          <w:p w:rsidR="00003C71" w:rsidRPr="004F1290" w:rsidRDefault="00082550" w:rsidP="009C1C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  <w:tc>
          <w:tcPr>
            <w:tcW w:w="2436" w:type="dxa"/>
            <w:vAlign w:val="center"/>
          </w:tcPr>
          <w:p w:rsidR="00003C71" w:rsidRPr="004F1290" w:rsidRDefault="00003C71" w:rsidP="00003C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43" w:type="dxa"/>
            <w:vAlign w:val="center"/>
          </w:tcPr>
          <w:p w:rsidR="00003C71" w:rsidRPr="004F1290" w:rsidRDefault="00003C71" w:rsidP="00003C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03C71" w:rsidRPr="004F1290" w:rsidRDefault="00003C71" w:rsidP="00003C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F1290" w:rsidRPr="004F1290" w:rsidTr="00082550">
        <w:trPr>
          <w:trHeight w:val="832"/>
        </w:trPr>
        <w:tc>
          <w:tcPr>
            <w:tcW w:w="1271" w:type="dxa"/>
            <w:vAlign w:val="center"/>
          </w:tcPr>
          <w:p w:rsidR="00003C71" w:rsidRPr="004F1290" w:rsidRDefault="00082550" w:rsidP="009C1C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  <w:tc>
          <w:tcPr>
            <w:tcW w:w="2436" w:type="dxa"/>
            <w:vAlign w:val="center"/>
          </w:tcPr>
          <w:p w:rsidR="00003C71" w:rsidRPr="004F1290" w:rsidRDefault="00003C71" w:rsidP="00003C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43" w:type="dxa"/>
            <w:vAlign w:val="center"/>
          </w:tcPr>
          <w:p w:rsidR="00003C71" w:rsidRPr="004F1290" w:rsidRDefault="00003C71" w:rsidP="00003C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03C71" w:rsidRPr="004F1290" w:rsidRDefault="00003C71" w:rsidP="00003C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082550" w:rsidRDefault="00082550">
      <w:pPr>
        <w:rPr>
          <w:rFonts w:ascii="Times New Roman" w:eastAsia="標楷體" w:hAnsi="Times New Roman" w:cs="Times New Roman"/>
        </w:rPr>
      </w:pPr>
    </w:p>
    <w:p w:rsidR="008255CF" w:rsidRPr="004F1290" w:rsidRDefault="008255CF">
      <w:pPr>
        <w:rPr>
          <w:rFonts w:ascii="Times New Roman" w:eastAsia="標楷體" w:hAnsi="Times New Roman" w:cs="Times New Roman"/>
        </w:rPr>
      </w:pPr>
      <w:r w:rsidRPr="004F1290">
        <w:rPr>
          <w:rFonts w:ascii="Times New Roman" w:eastAsia="標楷體" w:hAnsi="Times New Roman" w:cs="Times New Roman" w:hint="eastAsia"/>
        </w:rPr>
        <w:t>附表</w:t>
      </w:r>
      <w:r w:rsidRPr="004F1290">
        <w:rPr>
          <w:rFonts w:ascii="Times New Roman" w:eastAsia="標楷體" w:hAnsi="Times New Roman" w:cs="Times New Roman" w:hint="eastAsia"/>
        </w:rPr>
        <w:t>2</w:t>
      </w:r>
      <w:r w:rsidRPr="004F1290">
        <w:rPr>
          <w:rFonts w:ascii="Times New Roman" w:eastAsia="標楷體" w:hAnsi="Times New Roman" w:cs="Times New Roman"/>
        </w:rPr>
        <w:t>_</w:t>
      </w:r>
      <w:r w:rsidR="00990B53" w:rsidRPr="004F1290">
        <w:rPr>
          <w:rFonts w:ascii="Times New Roman" w:eastAsia="標楷體" w:hAnsi="Times New Roman" w:cs="Times New Roman" w:hint="eastAsia"/>
        </w:rPr>
        <w:t>經費明細表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21"/>
        <w:gridCol w:w="1181"/>
        <w:gridCol w:w="1181"/>
        <w:gridCol w:w="1182"/>
        <w:gridCol w:w="4253"/>
      </w:tblGrid>
      <w:tr w:rsidR="008B0C3F" w:rsidRPr="008B0C3F" w:rsidTr="004F1290"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990B53" w:rsidRPr="008B0C3F" w:rsidRDefault="00990B53" w:rsidP="00307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0C3F">
              <w:rPr>
                <w:rFonts w:ascii="Times New Roman" w:eastAsia="標楷體" w:hAnsi="Times New Roman" w:cs="Times New Roman" w:hint="eastAsia"/>
              </w:rPr>
              <w:t>項目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</w:tcPr>
          <w:p w:rsidR="00990B53" w:rsidRPr="008B0C3F" w:rsidRDefault="00990B53" w:rsidP="00307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0C3F">
              <w:rPr>
                <w:rFonts w:ascii="Times New Roman" w:eastAsia="標楷體" w:hAnsi="Times New Roman" w:cs="Times New Roman" w:hint="eastAsia"/>
              </w:rPr>
              <w:t>單價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</w:tcPr>
          <w:p w:rsidR="00990B53" w:rsidRPr="008B0C3F" w:rsidRDefault="00990B53" w:rsidP="00307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0C3F">
              <w:rPr>
                <w:rFonts w:ascii="Times New Roman" w:eastAsia="標楷體" w:hAnsi="Times New Roman" w:cs="Times New Roman" w:hint="eastAsia"/>
              </w:rPr>
              <w:t>數量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990B53" w:rsidRPr="008B0C3F" w:rsidRDefault="00990B53" w:rsidP="00307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0C3F"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990B53" w:rsidRPr="008B0C3F" w:rsidRDefault="00990B53" w:rsidP="00307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0C3F"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8B0C3F" w:rsidRPr="008B0C3F" w:rsidTr="00082550">
        <w:trPr>
          <w:trHeight w:val="612"/>
        </w:trPr>
        <w:tc>
          <w:tcPr>
            <w:tcW w:w="2121" w:type="dxa"/>
            <w:vAlign w:val="center"/>
          </w:tcPr>
          <w:p w:rsidR="00990B53" w:rsidRPr="008B0C3F" w:rsidRDefault="00990B53" w:rsidP="00307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 w:rsidR="00990B53" w:rsidRPr="008B0C3F" w:rsidRDefault="00990B53" w:rsidP="00307C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 w:rsidR="00990B53" w:rsidRPr="008B0C3F" w:rsidRDefault="00990B53" w:rsidP="00307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2" w:type="dxa"/>
          </w:tcPr>
          <w:p w:rsidR="00990B53" w:rsidRPr="008B0C3F" w:rsidRDefault="00990B53" w:rsidP="00307C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3" w:type="dxa"/>
          </w:tcPr>
          <w:p w:rsidR="00990B53" w:rsidRPr="008B0C3F" w:rsidRDefault="00990B53" w:rsidP="00307C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0C3F" w:rsidRPr="008B0C3F" w:rsidTr="00082550">
        <w:trPr>
          <w:trHeight w:val="550"/>
        </w:trPr>
        <w:tc>
          <w:tcPr>
            <w:tcW w:w="2121" w:type="dxa"/>
            <w:vAlign w:val="center"/>
          </w:tcPr>
          <w:p w:rsidR="00990B53" w:rsidRPr="008B0C3F" w:rsidRDefault="00990B53" w:rsidP="00307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 w:rsidR="00990B53" w:rsidRPr="008B0C3F" w:rsidRDefault="00990B53" w:rsidP="00307C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 w:rsidR="00990B53" w:rsidRPr="008B0C3F" w:rsidRDefault="00990B53" w:rsidP="00307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2" w:type="dxa"/>
          </w:tcPr>
          <w:p w:rsidR="00990B53" w:rsidRPr="008B0C3F" w:rsidRDefault="00990B53" w:rsidP="00307C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3" w:type="dxa"/>
          </w:tcPr>
          <w:p w:rsidR="00990B53" w:rsidRPr="008B0C3F" w:rsidRDefault="00990B53" w:rsidP="00307C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0C3F" w:rsidRPr="008B0C3F" w:rsidTr="00082550">
        <w:trPr>
          <w:trHeight w:val="572"/>
        </w:trPr>
        <w:tc>
          <w:tcPr>
            <w:tcW w:w="2121" w:type="dxa"/>
            <w:vAlign w:val="center"/>
          </w:tcPr>
          <w:p w:rsidR="00990B53" w:rsidRPr="008B0C3F" w:rsidRDefault="00990B53" w:rsidP="00307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 w:rsidR="00990B53" w:rsidRPr="008B0C3F" w:rsidRDefault="00990B53" w:rsidP="00307C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 w:rsidR="00990B53" w:rsidRPr="008B0C3F" w:rsidRDefault="00990B53" w:rsidP="00307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2" w:type="dxa"/>
          </w:tcPr>
          <w:p w:rsidR="00990B53" w:rsidRPr="008B0C3F" w:rsidRDefault="00990B53" w:rsidP="00307C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3" w:type="dxa"/>
          </w:tcPr>
          <w:p w:rsidR="00990B53" w:rsidRPr="008B0C3F" w:rsidRDefault="00990B53" w:rsidP="00307C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0C3F" w:rsidRPr="008B0C3F" w:rsidTr="00082550">
        <w:trPr>
          <w:trHeight w:val="680"/>
        </w:trPr>
        <w:tc>
          <w:tcPr>
            <w:tcW w:w="2121" w:type="dxa"/>
            <w:vAlign w:val="center"/>
          </w:tcPr>
          <w:p w:rsidR="00990B53" w:rsidRPr="008B0C3F" w:rsidRDefault="00990B53" w:rsidP="00307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 w:rsidR="00990B53" w:rsidRPr="008B0C3F" w:rsidRDefault="00990B53" w:rsidP="00307C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 w:rsidR="00990B53" w:rsidRPr="008B0C3F" w:rsidRDefault="00990B53" w:rsidP="00307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2" w:type="dxa"/>
          </w:tcPr>
          <w:p w:rsidR="00990B53" w:rsidRPr="008B0C3F" w:rsidRDefault="00990B53" w:rsidP="00307C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3" w:type="dxa"/>
          </w:tcPr>
          <w:p w:rsidR="00990B53" w:rsidRPr="008B0C3F" w:rsidRDefault="00990B53" w:rsidP="00307C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90B53" w:rsidRPr="008B0C3F" w:rsidTr="00082550">
        <w:trPr>
          <w:trHeight w:val="718"/>
        </w:trPr>
        <w:tc>
          <w:tcPr>
            <w:tcW w:w="2121" w:type="dxa"/>
            <w:vAlign w:val="center"/>
          </w:tcPr>
          <w:p w:rsidR="00990B53" w:rsidRPr="008B0C3F" w:rsidRDefault="00990B53" w:rsidP="00307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0C3F">
              <w:rPr>
                <w:rFonts w:ascii="Times New Roman" w:eastAsia="標楷體" w:hAnsi="Times New Roman" w:cs="Times New Roman" w:hint="eastAsia"/>
              </w:rPr>
              <w:t>總計</w:t>
            </w:r>
          </w:p>
        </w:tc>
        <w:tc>
          <w:tcPr>
            <w:tcW w:w="1181" w:type="dxa"/>
            <w:vAlign w:val="center"/>
          </w:tcPr>
          <w:p w:rsidR="00990B53" w:rsidRPr="008B0C3F" w:rsidRDefault="00990B53" w:rsidP="00307C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 w:rsidR="00990B53" w:rsidRPr="008B0C3F" w:rsidRDefault="00990B53" w:rsidP="00307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2" w:type="dxa"/>
          </w:tcPr>
          <w:p w:rsidR="00990B53" w:rsidRPr="008B0C3F" w:rsidRDefault="00990B53" w:rsidP="00307C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3" w:type="dxa"/>
          </w:tcPr>
          <w:p w:rsidR="00990B53" w:rsidRPr="008B0C3F" w:rsidRDefault="00990B53" w:rsidP="00307C3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4C1C29" w:rsidRPr="004C1C29" w:rsidRDefault="004C1C29" w:rsidP="004C1C29">
      <w:pPr>
        <w:rPr>
          <w:rFonts w:ascii="Times New Roman" w:eastAsia="標楷體" w:hAnsi="Times New Roman" w:cs="Times New Roman"/>
          <w:color w:val="FF0000"/>
        </w:rPr>
      </w:pPr>
      <w:bookmarkStart w:id="0" w:name="_GoBack"/>
      <w:bookmarkEnd w:id="0"/>
    </w:p>
    <w:p w:rsidR="00AC7E8E" w:rsidRPr="008B0C3F" w:rsidRDefault="00AC7E8E" w:rsidP="00AC7E8E">
      <w:pPr>
        <w:rPr>
          <w:rFonts w:ascii="Times New Roman" w:eastAsia="標楷體" w:hAnsi="Times New Roman" w:cs="Times New Roman"/>
        </w:rPr>
      </w:pPr>
    </w:p>
    <w:p w:rsidR="00AC7E8E" w:rsidRPr="008B0C3F" w:rsidRDefault="00AC7E8E" w:rsidP="00AC7E8E">
      <w:pPr>
        <w:rPr>
          <w:rFonts w:ascii="Times New Roman" w:eastAsia="標楷體" w:hAnsi="Times New Roman" w:cs="Times New Roman"/>
        </w:rPr>
      </w:pPr>
    </w:p>
    <w:p w:rsidR="00AC7E8E" w:rsidRPr="008B0C3F" w:rsidRDefault="00AC7E8E" w:rsidP="00551DDD">
      <w:pPr>
        <w:widowControl/>
        <w:rPr>
          <w:rFonts w:ascii="Times New Roman" w:eastAsia="標楷體" w:hAnsi="Times New Roman" w:cs="Times New Roman"/>
        </w:rPr>
      </w:pPr>
    </w:p>
    <w:sectPr w:rsidR="00AC7E8E" w:rsidRPr="008B0C3F" w:rsidSect="00551DDD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17C2"/>
    <w:multiLevelType w:val="hybridMultilevel"/>
    <w:tmpl w:val="A866B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C4470F"/>
    <w:multiLevelType w:val="hybridMultilevel"/>
    <w:tmpl w:val="D444CC1C"/>
    <w:lvl w:ilvl="0" w:tplc="F23A39C0">
      <w:start w:val="1"/>
      <w:numFmt w:val="taiwaneseCountingThousand"/>
      <w:lvlText w:val="(%1)"/>
      <w:lvlJc w:val="left"/>
      <w:pPr>
        <w:ind w:left="1321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3B8B1026"/>
    <w:multiLevelType w:val="hybridMultilevel"/>
    <w:tmpl w:val="152C9D34"/>
    <w:lvl w:ilvl="0" w:tplc="29C03274">
      <w:start w:val="1"/>
      <w:numFmt w:val="taiwaneseCountingThousand"/>
      <w:lvlText w:val="(%1)"/>
      <w:lvlJc w:val="left"/>
      <w:pPr>
        <w:ind w:left="1179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42D52D1D"/>
    <w:multiLevelType w:val="hybridMultilevel"/>
    <w:tmpl w:val="C0AC3944"/>
    <w:lvl w:ilvl="0" w:tplc="308AA5D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A85C29"/>
    <w:multiLevelType w:val="hybridMultilevel"/>
    <w:tmpl w:val="3A727F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A0A7CB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AE45A5"/>
    <w:multiLevelType w:val="hybridMultilevel"/>
    <w:tmpl w:val="34224712"/>
    <w:lvl w:ilvl="0" w:tplc="0409000F">
      <w:start w:val="1"/>
      <w:numFmt w:val="decimal"/>
      <w:lvlText w:val="%1."/>
      <w:lvlJc w:val="left"/>
      <w:pPr>
        <w:ind w:left="16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39" w:hanging="480"/>
      </w:pPr>
    </w:lvl>
    <w:lvl w:ilvl="2" w:tplc="0409001B" w:tentative="1">
      <w:start w:val="1"/>
      <w:numFmt w:val="lowerRoman"/>
      <w:lvlText w:val="%3."/>
      <w:lvlJc w:val="right"/>
      <w:pPr>
        <w:ind w:left="2619" w:hanging="480"/>
      </w:pPr>
    </w:lvl>
    <w:lvl w:ilvl="3" w:tplc="0409000F" w:tentative="1">
      <w:start w:val="1"/>
      <w:numFmt w:val="decimal"/>
      <w:lvlText w:val="%4."/>
      <w:lvlJc w:val="left"/>
      <w:pPr>
        <w:ind w:left="3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9" w:hanging="480"/>
      </w:pPr>
    </w:lvl>
    <w:lvl w:ilvl="5" w:tplc="0409001B" w:tentative="1">
      <w:start w:val="1"/>
      <w:numFmt w:val="lowerRoman"/>
      <w:lvlText w:val="%6."/>
      <w:lvlJc w:val="right"/>
      <w:pPr>
        <w:ind w:left="4059" w:hanging="480"/>
      </w:pPr>
    </w:lvl>
    <w:lvl w:ilvl="6" w:tplc="0409000F" w:tentative="1">
      <w:start w:val="1"/>
      <w:numFmt w:val="decimal"/>
      <w:lvlText w:val="%7."/>
      <w:lvlJc w:val="left"/>
      <w:pPr>
        <w:ind w:left="4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9" w:hanging="480"/>
      </w:pPr>
    </w:lvl>
    <w:lvl w:ilvl="8" w:tplc="0409001B" w:tentative="1">
      <w:start w:val="1"/>
      <w:numFmt w:val="lowerRoman"/>
      <w:lvlText w:val="%9."/>
      <w:lvlJc w:val="right"/>
      <w:pPr>
        <w:ind w:left="5499" w:hanging="480"/>
      </w:pPr>
    </w:lvl>
  </w:abstractNum>
  <w:abstractNum w:abstractNumId="6" w15:restartNumberingAfterBreak="0">
    <w:nsid w:val="6C4D2167"/>
    <w:multiLevelType w:val="hybridMultilevel"/>
    <w:tmpl w:val="58B47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CE7276"/>
    <w:multiLevelType w:val="hybridMultilevel"/>
    <w:tmpl w:val="C0AC3944"/>
    <w:lvl w:ilvl="0" w:tplc="308AA5D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DE"/>
    <w:rsid w:val="00003C71"/>
    <w:rsid w:val="00057808"/>
    <w:rsid w:val="00082550"/>
    <w:rsid w:val="00142616"/>
    <w:rsid w:val="00177939"/>
    <w:rsid w:val="001B0BB5"/>
    <w:rsid w:val="00247B80"/>
    <w:rsid w:val="00395CFF"/>
    <w:rsid w:val="003C15AF"/>
    <w:rsid w:val="003D09EE"/>
    <w:rsid w:val="004368E5"/>
    <w:rsid w:val="00484345"/>
    <w:rsid w:val="004C00D7"/>
    <w:rsid w:val="004C1C29"/>
    <w:rsid w:val="004F1290"/>
    <w:rsid w:val="00551DDD"/>
    <w:rsid w:val="005A14E1"/>
    <w:rsid w:val="005C5A42"/>
    <w:rsid w:val="00613C13"/>
    <w:rsid w:val="00680D88"/>
    <w:rsid w:val="006D72A4"/>
    <w:rsid w:val="00707E72"/>
    <w:rsid w:val="0073645E"/>
    <w:rsid w:val="00784A89"/>
    <w:rsid w:val="007D6D46"/>
    <w:rsid w:val="007E22E9"/>
    <w:rsid w:val="008255CF"/>
    <w:rsid w:val="00897F31"/>
    <w:rsid w:val="008B0C3F"/>
    <w:rsid w:val="008E67DA"/>
    <w:rsid w:val="00990B53"/>
    <w:rsid w:val="009C1C22"/>
    <w:rsid w:val="009C39BA"/>
    <w:rsid w:val="00AB07AD"/>
    <w:rsid w:val="00AC7E8E"/>
    <w:rsid w:val="00B17BD6"/>
    <w:rsid w:val="00B873B4"/>
    <w:rsid w:val="00BE1EA4"/>
    <w:rsid w:val="00C42B4E"/>
    <w:rsid w:val="00D23EAF"/>
    <w:rsid w:val="00D26BE6"/>
    <w:rsid w:val="00D96DBA"/>
    <w:rsid w:val="00DB26BA"/>
    <w:rsid w:val="00DF3A2F"/>
    <w:rsid w:val="00EC349D"/>
    <w:rsid w:val="00EE39FE"/>
    <w:rsid w:val="00EF3DBF"/>
    <w:rsid w:val="00F05E10"/>
    <w:rsid w:val="00F25A51"/>
    <w:rsid w:val="00FB42DE"/>
    <w:rsid w:val="00FC0655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88AF"/>
  <w15:chartTrackingRefBased/>
  <w15:docId w15:val="{56A65439-09B5-415C-9028-747756E7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0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Windows 使用者</cp:lastModifiedBy>
  <cp:revision>3</cp:revision>
  <dcterms:created xsi:type="dcterms:W3CDTF">2024-10-28T05:25:00Z</dcterms:created>
  <dcterms:modified xsi:type="dcterms:W3CDTF">2024-10-28T06:48:00Z</dcterms:modified>
</cp:coreProperties>
</file>