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83" w:rsidRDefault="00D83C68" w:rsidP="004D5583">
      <w:pPr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811308">
        <w:rPr>
          <w:rFonts w:ascii="Times New Roman" w:eastAsia="標楷體" w:hAnsi="Times New Roman" w:cs="Times New Roman"/>
          <w:b/>
          <w:sz w:val="36"/>
        </w:rPr>
        <w:t>輔英科技大學</w:t>
      </w:r>
    </w:p>
    <w:p w:rsidR="004D5583" w:rsidRDefault="00CB5D4E" w:rsidP="000976AE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/>
          <w:b/>
          <w:sz w:val="36"/>
        </w:rPr>
        <w:t>14</w:t>
      </w:r>
      <w:r>
        <w:rPr>
          <w:rFonts w:ascii="Times New Roman" w:eastAsia="標楷體" w:hAnsi="Times New Roman" w:cs="Times New Roman" w:hint="eastAsia"/>
          <w:b/>
          <w:sz w:val="36"/>
        </w:rPr>
        <w:t>學年</w:t>
      </w:r>
      <w:proofErr w:type="gramStart"/>
      <w:r>
        <w:rPr>
          <w:rFonts w:ascii="Times New Roman" w:eastAsia="標楷體" w:hAnsi="Times New Roman" w:cs="Times New Roman" w:hint="eastAsia"/>
          <w:b/>
          <w:sz w:val="36"/>
        </w:rPr>
        <w:t>度</w:t>
      </w:r>
      <w:r w:rsidR="004D5583">
        <w:rPr>
          <w:rFonts w:ascii="Times New Roman" w:eastAsia="標楷體" w:hAnsi="Times New Roman" w:cs="Times New Roman"/>
          <w:b/>
          <w:sz w:val="36"/>
        </w:rPr>
        <w:t>早鳥</w:t>
      </w:r>
      <w:proofErr w:type="gramEnd"/>
      <w:r w:rsidR="004D5583">
        <w:rPr>
          <w:rFonts w:ascii="Times New Roman" w:eastAsia="標楷體" w:hAnsi="Times New Roman" w:cs="Times New Roman"/>
          <w:b/>
          <w:sz w:val="36"/>
        </w:rPr>
        <w:t>新生入學獎勵推</w:t>
      </w:r>
      <w:r w:rsidR="004D5583">
        <w:rPr>
          <w:rFonts w:ascii="Times New Roman" w:eastAsia="標楷體" w:hAnsi="Times New Roman" w:cs="Times New Roman" w:hint="eastAsia"/>
          <w:b/>
          <w:sz w:val="36"/>
        </w:rPr>
        <w:t>薦表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1042"/>
        <w:gridCol w:w="1582"/>
        <w:gridCol w:w="1582"/>
        <w:gridCol w:w="471"/>
        <w:gridCol w:w="2694"/>
      </w:tblGrid>
      <w:tr w:rsidR="00D83C68" w:rsidRPr="00881F0E" w:rsidTr="000976AE">
        <w:trPr>
          <w:trHeight w:val="1014"/>
        </w:trPr>
        <w:tc>
          <w:tcPr>
            <w:tcW w:w="2122" w:type="dxa"/>
            <w:vAlign w:val="center"/>
          </w:tcPr>
          <w:p w:rsidR="00D83C68" w:rsidRPr="00881F0E" w:rsidRDefault="00D83C68" w:rsidP="00881F0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81F0E">
              <w:rPr>
                <w:rFonts w:ascii="Times New Roman" w:eastAsia="標楷體" w:hAnsi="Times New Roman" w:cs="Times New Roman"/>
                <w:sz w:val="28"/>
              </w:rPr>
              <w:t>姓</w:t>
            </w:r>
            <w:r w:rsidR="004D5583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4D5583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881F0E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2624" w:type="dxa"/>
            <w:gridSpan w:val="2"/>
            <w:vAlign w:val="center"/>
          </w:tcPr>
          <w:p w:rsidR="00D83C68" w:rsidRPr="00881F0E" w:rsidRDefault="00D83C68" w:rsidP="00881F0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D83C68" w:rsidRPr="004D5583" w:rsidRDefault="004D5583" w:rsidP="004D55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5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推薦日期</w:t>
            </w:r>
          </w:p>
        </w:tc>
        <w:tc>
          <w:tcPr>
            <w:tcW w:w="2694" w:type="dxa"/>
            <w:vAlign w:val="center"/>
          </w:tcPr>
          <w:p w:rsidR="00D83C68" w:rsidRPr="004D5583" w:rsidRDefault="004D5583" w:rsidP="00881F0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5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D558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D5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D5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D558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D5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4D5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D558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D5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83C68" w:rsidRPr="00881F0E" w:rsidTr="000976AE">
        <w:trPr>
          <w:trHeight w:val="1014"/>
        </w:trPr>
        <w:tc>
          <w:tcPr>
            <w:tcW w:w="2122" w:type="dxa"/>
            <w:vAlign w:val="center"/>
          </w:tcPr>
          <w:p w:rsidR="00D83C68" w:rsidRPr="00881F0E" w:rsidRDefault="004D5583" w:rsidP="00881F0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81F0E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2624" w:type="dxa"/>
            <w:gridSpan w:val="2"/>
            <w:vAlign w:val="center"/>
          </w:tcPr>
          <w:p w:rsidR="00D83C68" w:rsidRPr="00881F0E" w:rsidRDefault="00D83C68" w:rsidP="00881F0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D83C68" w:rsidRPr="00881F0E" w:rsidRDefault="004D5583" w:rsidP="002A4C1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目前</w:t>
            </w:r>
            <w:r w:rsidRPr="00881F0E">
              <w:rPr>
                <w:rFonts w:ascii="Times New Roman" w:eastAsia="標楷體" w:hAnsi="Times New Roman" w:cs="Times New Roman"/>
                <w:sz w:val="28"/>
              </w:rPr>
              <w:t>就讀學校</w:t>
            </w:r>
          </w:p>
        </w:tc>
        <w:tc>
          <w:tcPr>
            <w:tcW w:w="2694" w:type="dxa"/>
            <w:vAlign w:val="center"/>
          </w:tcPr>
          <w:p w:rsidR="00D83C68" w:rsidRPr="00881F0E" w:rsidRDefault="00D83C68" w:rsidP="00881F0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D5583" w:rsidRPr="00881F0E" w:rsidTr="000976AE">
        <w:trPr>
          <w:trHeight w:val="1014"/>
        </w:trPr>
        <w:tc>
          <w:tcPr>
            <w:tcW w:w="2122" w:type="dxa"/>
            <w:vAlign w:val="center"/>
          </w:tcPr>
          <w:p w:rsidR="004D5583" w:rsidRPr="00881F0E" w:rsidRDefault="004D5583" w:rsidP="004D55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目前</w:t>
            </w:r>
            <w:r w:rsidRPr="00881F0E">
              <w:rPr>
                <w:rFonts w:ascii="Times New Roman" w:eastAsia="標楷體" w:hAnsi="Times New Roman" w:cs="Times New Roman"/>
                <w:sz w:val="28"/>
              </w:rPr>
              <w:t>就讀科別</w:t>
            </w:r>
          </w:p>
        </w:tc>
        <w:tc>
          <w:tcPr>
            <w:tcW w:w="2624" w:type="dxa"/>
            <w:gridSpan w:val="2"/>
            <w:vAlign w:val="center"/>
          </w:tcPr>
          <w:p w:rsidR="004D5583" w:rsidRPr="00881F0E" w:rsidRDefault="004D5583" w:rsidP="004D558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4D5583" w:rsidRDefault="004D5583" w:rsidP="004D55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目前</w:t>
            </w:r>
            <w:r w:rsidRPr="00881F0E">
              <w:rPr>
                <w:rFonts w:ascii="Times New Roman" w:eastAsia="標楷體" w:hAnsi="Times New Roman" w:cs="Times New Roman"/>
                <w:sz w:val="28"/>
              </w:rPr>
              <w:t>就讀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班級</w:t>
            </w:r>
          </w:p>
        </w:tc>
        <w:tc>
          <w:tcPr>
            <w:tcW w:w="2694" w:type="dxa"/>
            <w:vAlign w:val="center"/>
          </w:tcPr>
          <w:p w:rsidR="004D5583" w:rsidRPr="00881F0E" w:rsidRDefault="004D5583" w:rsidP="004D558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D5583" w:rsidRPr="00731675" w:rsidTr="000976AE">
        <w:trPr>
          <w:trHeight w:val="1154"/>
        </w:trPr>
        <w:tc>
          <w:tcPr>
            <w:tcW w:w="2122" w:type="dxa"/>
            <w:vAlign w:val="center"/>
          </w:tcPr>
          <w:p w:rsidR="004D5583" w:rsidRDefault="004D5583" w:rsidP="00667D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預計入學管道</w:t>
            </w:r>
          </w:p>
          <w:p w:rsidR="00667D0C" w:rsidRDefault="00667D0C" w:rsidP="00667D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67D0C">
              <w:rPr>
                <w:rFonts w:ascii="Times New Roman" w:eastAsia="標楷體" w:hAnsi="Times New Roman" w:cs="Times New Roman" w:hint="eastAsia"/>
              </w:rPr>
              <w:t>(</w:t>
            </w:r>
            <w:r w:rsidRPr="00667D0C">
              <w:rPr>
                <w:rFonts w:ascii="Times New Roman" w:eastAsia="標楷體" w:hAnsi="Times New Roman" w:cs="Times New Roman" w:hint="eastAsia"/>
              </w:rPr>
              <w:t>推薦截止日期</w:t>
            </w:r>
            <w:r w:rsidRPr="00667D0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71" w:type="dxa"/>
            <w:gridSpan w:val="5"/>
            <w:vAlign w:val="center"/>
          </w:tcPr>
          <w:p w:rsidR="00667D0C" w:rsidRDefault="004D5583" w:rsidP="004D5583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672B8A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672B8A">
              <w:rPr>
                <w:rFonts w:ascii="標楷體" w:eastAsia="標楷體" w:hAnsi="標楷體" w:cs="Times New Roman" w:hint="eastAsia"/>
                <w:b/>
                <w:szCs w:val="24"/>
              </w:rPr>
              <w:t>日四技申請入學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(3/20)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667D0C">
              <w:rPr>
                <w:rFonts w:ascii="標楷體" w:eastAsia="標楷體" w:hAnsi="標楷體" w:cs="Times New Roman"/>
                <w:b/>
                <w:szCs w:val="24"/>
              </w:rPr>
              <w:t xml:space="preserve">      </w:t>
            </w:r>
            <w:r w:rsidRPr="002416FD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2416FD">
              <w:rPr>
                <w:rFonts w:ascii="標楷體" w:eastAsia="標楷體" w:hAnsi="標楷體" w:cs="Times New Roman" w:hint="eastAsia"/>
                <w:b/>
                <w:szCs w:val="24"/>
              </w:rPr>
              <w:t>日四技甄選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入學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/2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667D0C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  <w:p w:rsidR="00667D0C" w:rsidRPr="00667D0C" w:rsidRDefault="004D5583" w:rsidP="00667D0C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16FD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2416FD">
              <w:rPr>
                <w:rFonts w:ascii="標楷體" w:eastAsia="標楷體" w:hAnsi="標楷體" w:cs="Times New Roman" w:hint="eastAsia"/>
                <w:b/>
                <w:szCs w:val="24"/>
              </w:rPr>
              <w:t>日四技聯合登記分發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/2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416FD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2416FD">
              <w:rPr>
                <w:rFonts w:ascii="標楷體" w:eastAsia="標楷體" w:hAnsi="標楷體" w:cs="Times New Roman" w:hint="eastAsia"/>
                <w:b/>
                <w:szCs w:val="24"/>
              </w:rPr>
              <w:t>日四技運動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單招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4D5583" w:rsidRPr="00667D0C" w:rsidRDefault="004D5583" w:rsidP="00731675">
            <w:pPr>
              <w:tabs>
                <w:tab w:val="left" w:pos="3856"/>
              </w:tabs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416FD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2416FD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2416FD">
              <w:rPr>
                <w:rFonts w:ascii="標楷體" w:eastAsia="標楷體" w:hAnsi="標楷體" w:cs="Times New Roman" w:hint="eastAsia"/>
                <w:b/>
                <w:szCs w:val="24"/>
              </w:rPr>
              <w:t>四技單獨招生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667D0C" w:rsidRPr="00667D0C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 xml:space="preserve"> </w:t>
            </w:r>
            <w:r w:rsidR="00731675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 xml:space="preserve">     </w:t>
            </w:r>
            <w:r w:rsidR="00667D0C" w:rsidRPr="00667D0C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 xml:space="preserve">  </w:t>
            </w:r>
            <w:r w:rsidRPr="002416FD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2416FD">
              <w:rPr>
                <w:rFonts w:ascii="標楷體" w:eastAsia="標楷體" w:hAnsi="標楷體" w:hint="eastAsia"/>
                <w:b/>
                <w:szCs w:val="24"/>
              </w:rPr>
              <w:t>進</w:t>
            </w:r>
            <w:r w:rsidRPr="002416FD">
              <w:rPr>
                <w:rFonts w:ascii="標楷體" w:eastAsia="標楷體" w:hAnsi="標楷體" w:cs="Times New Roman" w:hint="eastAsia"/>
                <w:b/>
                <w:szCs w:val="24"/>
              </w:rPr>
              <w:t>四技單獨招生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667D0C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  <w:r w:rsidR="00667D0C" w:rsidRPr="00667D0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4D5583" w:rsidRPr="00881F0E" w:rsidTr="000976AE">
        <w:trPr>
          <w:trHeight w:val="3394"/>
        </w:trPr>
        <w:tc>
          <w:tcPr>
            <w:tcW w:w="2122" w:type="dxa"/>
            <w:vAlign w:val="center"/>
          </w:tcPr>
          <w:p w:rsidR="004D5583" w:rsidRPr="00881F0E" w:rsidRDefault="004D5583" w:rsidP="004D558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81F0E">
              <w:rPr>
                <w:rFonts w:ascii="Times New Roman" w:eastAsia="標楷體" w:hAnsi="Times New Roman" w:cs="Times New Roman"/>
                <w:sz w:val="28"/>
              </w:rPr>
              <w:t>推薦就讀學系</w:t>
            </w:r>
          </w:p>
        </w:tc>
        <w:tc>
          <w:tcPr>
            <w:tcW w:w="7371" w:type="dxa"/>
            <w:gridSpan w:val="5"/>
            <w:vAlign w:val="center"/>
          </w:tcPr>
          <w:p w:rsidR="004D5583" w:rsidRPr="00672B8A" w:rsidRDefault="004D5583" w:rsidP="004D5583">
            <w:pPr>
              <w:pStyle w:val="a6"/>
              <w:numPr>
                <w:ilvl w:val="0"/>
                <w:numId w:val="2"/>
              </w:numPr>
              <w:tabs>
                <w:tab w:val="left" w:pos="312"/>
              </w:tabs>
              <w:spacing w:line="480" w:lineRule="exact"/>
              <w:ind w:leftChars="0" w:hanging="771"/>
              <w:jc w:val="both"/>
              <w:rPr>
                <w:rFonts w:ascii="標楷體" w:eastAsia="標楷體" w:hAnsi="標楷體" w:cs="Times New Roman"/>
              </w:rPr>
            </w:pPr>
            <w:r w:rsidRPr="00672B8A">
              <w:rPr>
                <w:rFonts w:ascii="標楷體" w:eastAsia="標楷體" w:hAnsi="標楷體" w:cs="Times New Roman" w:hint="eastAsia"/>
              </w:rPr>
              <w:t>護理學院 □</w:t>
            </w:r>
            <w:r>
              <w:rPr>
                <w:rFonts w:ascii="標楷體" w:eastAsia="標楷體" w:hAnsi="標楷體" w:cs="Times New Roman" w:hint="eastAsia"/>
              </w:rPr>
              <w:t xml:space="preserve">護理系 </w:t>
            </w:r>
            <w:r w:rsidRPr="00672B8A">
              <w:rPr>
                <w:rFonts w:ascii="標楷體" w:eastAsia="標楷體" w:hAnsi="標楷體" w:cs="Times New Roman" w:hint="eastAsia"/>
              </w:rPr>
              <w:t>□健康事業管理系 □高齡及長期照護事業系</w:t>
            </w:r>
          </w:p>
          <w:p w:rsidR="004D5583" w:rsidRPr="00672B8A" w:rsidRDefault="004D5583" w:rsidP="004D5583">
            <w:pPr>
              <w:pStyle w:val="a6"/>
              <w:numPr>
                <w:ilvl w:val="0"/>
                <w:numId w:val="2"/>
              </w:numPr>
              <w:tabs>
                <w:tab w:val="left" w:pos="312"/>
              </w:tabs>
              <w:spacing w:line="480" w:lineRule="exact"/>
              <w:ind w:leftChars="0" w:hanging="771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672B8A">
              <w:rPr>
                <w:rFonts w:ascii="標楷體" w:eastAsia="標楷體" w:hAnsi="標楷體" w:cs="Times New Roman" w:hint="eastAsia"/>
              </w:rPr>
              <w:t>醫</w:t>
            </w:r>
            <w:proofErr w:type="gramEnd"/>
            <w:r w:rsidRPr="00672B8A">
              <w:rPr>
                <w:rFonts w:ascii="標楷體" w:eastAsia="標楷體" w:hAnsi="標楷體" w:cs="Times New Roman" w:hint="eastAsia"/>
              </w:rPr>
              <w:t xml:space="preserve">健學院 □物理治療系 □保健營養系 </w:t>
            </w:r>
            <w:r w:rsidRPr="00672B8A">
              <w:rPr>
                <w:rFonts w:ascii="標楷體" w:eastAsia="標楷體" w:hAnsi="標楷體" w:cs="Times New Roman"/>
              </w:rPr>
              <w:t xml:space="preserve"> </w:t>
            </w:r>
            <w:r w:rsidRPr="00672B8A">
              <w:rPr>
                <w:rFonts w:ascii="標楷體" w:eastAsia="標楷體" w:hAnsi="標楷體" w:cs="Times New Roman" w:hint="eastAsia"/>
              </w:rPr>
              <w:t xml:space="preserve"> □健康美容系</w:t>
            </w:r>
          </w:p>
          <w:p w:rsidR="004D5583" w:rsidRPr="00672B8A" w:rsidRDefault="004D5583" w:rsidP="004D5583">
            <w:pPr>
              <w:pStyle w:val="a6"/>
              <w:numPr>
                <w:ilvl w:val="0"/>
                <w:numId w:val="2"/>
              </w:numPr>
              <w:tabs>
                <w:tab w:val="left" w:pos="312"/>
              </w:tabs>
              <w:spacing w:line="480" w:lineRule="exact"/>
              <w:ind w:leftChars="0" w:hanging="771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672B8A">
              <w:rPr>
                <w:rFonts w:ascii="標楷體" w:eastAsia="標楷體" w:hAnsi="標楷體" w:cs="Times New Roman" w:hint="eastAsia"/>
              </w:rPr>
              <w:t>環生學院</w:t>
            </w:r>
            <w:proofErr w:type="gramEnd"/>
            <w:r w:rsidRPr="00672B8A">
              <w:rPr>
                <w:rFonts w:ascii="標楷體" w:eastAsia="標楷體" w:hAnsi="標楷體" w:cs="Times New Roman" w:hint="eastAsia"/>
              </w:rPr>
              <w:t xml:space="preserve"> □環境工程與科學系 □應用化學及材料科學系</w:t>
            </w:r>
          </w:p>
          <w:p w:rsidR="004D5583" w:rsidRDefault="004D5583" w:rsidP="004D5583">
            <w:pPr>
              <w:tabs>
                <w:tab w:val="left" w:pos="312"/>
              </w:tabs>
              <w:spacing w:line="480" w:lineRule="exact"/>
              <w:ind w:firstLineChars="577" w:firstLine="1385"/>
              <w:jc w:val="both"/>
              <w:rPr>
                <w:rFonts w:ascii="標楷體" w:eastAsia="標楷體" w:hAnsi="標楷體" w:cs="Times New Roman"/>
              </w:rPr>
            </w:pPr>
            <w:r w:rsidRPr="00881F0E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職業安全衛生系 </w:t>
            </w:r>
            <w:r>
              <w:rPr>
                <w:rFonts w:ascii="標楷體" w:eastAsia="標楷體" w:hAnsi="標楷體" w:cs="Times New Roman"/>
              </w:rPr>
              <w:t xml:space="preserve">  </w:t>
            </w:r>
            <w:r w:rsidRPr="00881F0E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生物科技與綠色產業系</w:t>
            </w:r>
          </w:p>
          <w:p w:rsidR="004D5583" w:rsidRPr="00672B8A" w:rsidRDefault="004D5583" w:rsidP="004D5583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spacing w:line="480" w:lineRule="exact"/>
              <w:ind w:leftChars="0" w:hanging="771"/>
              <w:jc w:val="both"/>
              <w:rPr>
                <w:rFonts w:ascii="標楷體" w:eastAsia="標楷體" w:hAnsi="標楷體" w:cs="Times New Roman"/>
              </w:rPr>
            </w:pPr>
            <w:r w:rsidRPr="00672B8A">
              <w:rPr>
                <w:rFonts w:ascii="標楷體" w:eastAsia="標楷體" w:hAnsi="標楷體" w:cs="Times New Roman" w:hint="eastAsia"/>
              </w:rPr>
              <w:t>人文學院 □資訊科技與管理系 □休閒與遊憩事業管理系</w:t>
            </w:r>
          </w:p>
          <w:p w:rsidR="004D5583" w:rsidRPr="00881F0E" w:rsidRDefault="004D5583" w:rsidP="004D5583">
            <w:pPr>
              <w:tabs>
                <w:tab w:val="left" w:pos="312"/>
              </w:tabs>
              <w:spacing w:line="480" w:lineRule="exact"/>
              <w:ind w:leftChars="577" w:left="1385"/>
              <w:jc w:val="both"/>
              <w:rPr>
                <w:rFonts w:ascii="標楷體" w:eastAsia="標楷體" w:hAnsi="標楷體" w:cs="Times New Roman"/>
              </w:rPr>
            </w:pPr>
            <w:r w:rsidRPr="00881F0E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幼兒保育暨產業系</w:t>
            </w:r>
          </w:p>
        </w:tc>
      </w:tr>
      <w:tr w:rsidR="004D5583" w:rsidRPr="00881F0E" w:rsidTr="000976AE">
        <w:trPr>
          <w:trHeight w:val="525"/>
        </w:trPr>
        <w:tc>
          <w:tcPr>
            <w:tcW w:w="3164" w:type="dxa"/>
            <w:gridSpan w:val="2"/>
            <w:shd w:val="clear" w:color="auto" w:fill="F2F2F2" w:themeFill="background1" w:themeFillShade="F2"/>
            <w:vAlign w:val="center"/>
          </w:tcPr>
          <w:p w:rsidR="004D5583" w:rsidRPr="00881F0E" w:rsidRDefault="004D5583" w:rsidP="004D558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81F0E">
              <w:rPr>
                <w:rFonts w:ascii="Times New Roman" w:eastAsia="標楷體" w:hAnsi="Times New Roman" w:cs="Times New Roman" w:hint="eastAsia"/>
                <w:sz w:val="28"/>
              </w:rPr>
              <w:t>學生簽名</w:t>
            </w:r>
          </w:p>
        </w:tc>
        <w:tc>
          <w:tcPr>
            <w:tcW w:w="3164" w:type="dxa"/>
            <w:gridSpan w:val="2"/>
            <w:shd w:val="clear" w:color="auto" w:fill="F2F2F2" w:themeFill="background1" w:themeFillShade="F2"/>
            <w:vAlign w:val="center"/>
          </w:tcPr>
          <w:p w:rsidR="004D5583" w:rsidRPr="00881F0E" w:rsidRDefault="004D5583" w:rsidP="004D558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81F0E">
              <w:rPr>
                <w:rFonts w:ascii="Times New Roman" w:eastAsia="標楷體" w:hAnsi="Times New Roman" w:cs="Times New Roman" w:hint="eastAsia"/>
                <w:sz w:val="28"/>
              </w:rPr>
              <w:t>推薦師長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簽章</w:t>
            </w:r>
          </w:p>
        </w:tc>
        <w:tc>
          <w:tcPr>
            <w:tcW w:w="3165" w:type="dxa"/>
            <w:gridSpan w:val="2"/>
            <w:shd w:val="clear" w:color="auto" w:fill="F2F2F2" w:themeFill="background1" w:themeFillShade="F2"/>
            <w:vAlign w:val="center"/>
          </w:tcPr>
          <w:p w:rsidR="00F12A94" w:rsidRPr="00881F0E" w:rsidRDefault="00F12A94" w:rsidP="00F12A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推薦學系主任簽章</w:t>
            </w:r>
          </w:p>
        </w:tc>
      </w:tr>
      <w:tr w:rsidR="004D5583" w:rsidRPr="00881F0E" w:rsidTr="000976AE">
        <w:trPr>
          <w:trHeight w:val="1343"/>
        </w:trPr>
        <w:tc>
          <w:tcPr>
            <w:tcW w:w="3164" w:type="dxa"/>
            <w:gridSpan w:val="2"/>
          </w:tcPr>
          <w:p w:rsidR="004D5583" w:rsidRPr="00881F0E" w:rsidRDefault="004D5583" w:rsidP="004D558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164" w:type="dxa"/>
            <w:gridSpan w:val="2"/>
          </w:tcPr>
          <w:p w:rsidR="004D5583" w:rsidRPr="00881F0E" w:rsidRDefault="004D5583" w:rsidP="004D558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165" w:type="dxa"/>
            <w:gridSpan w:val="2"/>
          </w:tcPr>
          <w:p w:rsidR="004D5583" w:rsidRPr="00881F0E" w:rsidRDefault="004D5583" w:rsidP="004D5583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DB6EBA" w:rsidRPr="00072DB7" w:rsidRDefault="00731675" w:rsidP="00731675">
      <w:pPr>
        <w:spacing w:beforeLines="50" w:before="180"/>
        <w:ind w:left="260" w:hangingChars="118" w:hanging="260"/>
        <w:rPr>
          <w:rFonts w:ascii="標楷體" w:eastAsia="標楷體" w:hAnsi="標楷體" w:cs="Times New Roman"/>
          <w:b/>
          <w:color w:val="0000FF"/>
          <w:sz w:val="22"/>
          <w:szCs w:val="24"/>
        </w:rPr>
      </w:pPr>
      <w:r w:rsidRPr="00072DB7">
        <w:rPr>
          <w:rFonts w:ascii="標楷體" w:eastAsia="標楷體" w:hAnsi="標楷體" w:cs="Times New Roman" w:hint="eastAsia"/>
          <w:b/>
          <w:color w:val="0000FF"/>
          <w:sz w:val="22"/>
          <w:szCs w:val="24"/>
        </w:rPr>
        <w:t>※</w:t>
      </w:r>
      <w:r w:rsidR="000976AE" w:rsidRPr="00072DB7">
        <w:rPr>
          <w:rFonts w:ascii="標楷體" w:eastAsia="標楷體" w:hAnsi="標楷體" w:cs="Times New Roman" w:hint="eastAsia"/>
          <w:b/>
          <w:color w:val="0000FF"/>
          <w:sz w:val="22"/>
          <w:szCs w:val="24"/>
        </w:rPr>
        <w:t>推薦表送件日期須於所勾選入學管道報名截止日期前，勾選多入學管道者以最早</w:t>
      </w:r>
      <w:proofErr w:type="gramStart"/>
      <w:r w:rsidR="000976AE" w:rsidRPr="00072DB7">
        <w:rPr>
          <w:rFonts w:ascii="標楷體" w:eastAsia="標楷體" w:hAnsi="標楷體" w:cs="Times New Roman" w:hint="eastAsia"/>
          <w:b/>
          <w:color w:val="0000FF"/>
          <w:sz w:val="22"/>
          <w:szCs w:val="24"/>
        </w:rPr>
        <w:t>截止者列計</w:t>
      </w:r>
      <w:proofErr w:type="gramEnd"/>
      <w:r w:rsidRPr="00072DB7">
        <w:rPr>
          <w:rFonts w:ascii="標楷體" w:eastAsia="標楷體" w:hAnsi="標楷體" w:cs="Times New Roman" w:hint="eastAsia"/>
          <w:b/>
          <w:color w:val="0000FF"/>
          <w:sz w:val="22"/>
          <w:szCs w:val="24"/>
        </w:rPr>
        <w:t>。</w:t>
      </w:r>
    </w:p>
    <w:p w:rsidR="00731675" w:rsidRPr="00072DB7" w:rsidRDefault="00731675" w:rsidP="00731675">
      <w:pPr>
        <w:spacing w:line="320" w:lineRule="exact"/>
        <w:ind w:left="165" w:hangingChars="75" w:hanging="165"/>
        <w:jc w:val="both"/>
        <w:rPr>
          <w:rFonts w:ascii="Times New Roman" w:eastAsia="標楷體" w:hAnsi="Times New Roman" w:cs="Times New Roman" w:hint="eastAsia"/>
          <w:b/>
          <w:color w:val="0000FF"/>
        </w:rPr>
      </w:pPr>
      <w:r w:rsidRPr="00072DB7">
        <w:rPr>
          <w:rFonts w:ascii="標楷體" w:eastAsia="標楷體" w:hAnsi="標楷體" w:cs="Times New Roman" w:hint="eastAsia"/>
          <w:b/>
          <w:color w:val="0000FF"/>
          <w:sz w:val="22"/>
          <w:szCs w:val="24"/>
        </w:rPr>
        <w:t>※</w:t>
      </w:r>
      <w:r w:rsidRPr="00072DB7">
        <w:rPr>
          <w:rFonts w:eastAsia="標楷體"/>
          <w:b/>
          <w:color w:val="0000FF"/>
          <w:sz w:val="22"/>
          <w:szCs w:val="24"/>
        </w:rPr>
        <w:t>第</w:t>
      </w:r>
      <w:r w:rsidRPr="00072DB7">
        <w:rPr>
          <w:rFonts w:eastAsia="標楷體" w:hint="eastAsia"/>
          <w:b/>
          <w:color w:val="0000FF"/>
          <w:sz w:val="22"/>
          <w:szCs w:val="24"/>
        </w:rPr>
        <w:t>1</w:t>
      </w:r>
      <w:r w:rsidRPr="00072DB7">
        <w:rPr>
          <w:rFonts w:eastAsia="標楷體"/>
          <w:b/>
          <w:color w:val="0000FF"/>
          <w:sz w:val="22"/>
          <w:szCs w:val="24"/>
        </w:rPr>
        <w:t>期</w:t>
      </w:r>
      <w:r w:rsidRPr="00072DB7">
        <w:rPr>
          <w:rFonts w:eastAsia="標楷體" w:hint="eastAsia"/>
          <w:b/>
          <w:color w:val="0000FF"/>
          <w:sz w:val="22"/>
          <w:szCs w:val="24"/>
        </w:rPr>
        <w:t>獎勵金</w:t>
      </w:r>
      <w:r w:rsidRPr="00072DB7">
        <w:rPr>
          <w:rFonts w:eastAsia="標楷體" w:hint="eastAsia"/>
          <w:b/>
          <w:color w:val="0000FF"/>
          <w:sz w:val="22"/>
          <w:szCs w:val="24"/>
        </w:rPr>
        <w:t>於入學後第</w:t>
      </w:r>
      <w:r w:rsidRPr="00072DB7">
        <w:rPr>
          <w:rFonts w:eastAsia="標楷體" w:hint="eastAsia"/>
          <w:b/>
          <w:color w:val="0000FF"/>
          <w:sz w:val="22"/>
          <w:szCs w:val="24"/>
        </w:rPr>
        <w:t>2</w:t>
      </w:r>
      <w:r w:rsidRPr="00072DB7">
        <w:rPr>
          <w:rFonts w:eastAsia="標楷體" w:hint="eastAsia"/>
          <w:b/>
          <w:color w:val="0000FF"/>
          <w:sz w:val="22"/>
          <w:szCs w:val="24"/>
        </w:rPr>
        <w:t>學期發放，</w:t>
      </w:r>
      <w:r w:rsidRPr="00072DB7">
        <w:rPr>
          <w:rFonts w:eastAsia="標楷體"/>
          <w:b/>
          <w:color w:val="0000FF"/>
          <w:sz w:val="22"/>
          <w:szCs w:val="24"/>
        </w:rPr>
        <w:t>第</w:t>
      </w:r>
      <w:r w:rsidRPr="00072DB7">
        <w:rPr>
          <w:rFonts w:eastAsia="標楷體"/>
          <w:b/>
          <w:color w:val="0000FF"/>
          <w:sz w:val="22"/>
          <w:szCs w:val="24"/>
        </w:rPr>
        <w:t>2</w:t>
      </w:r>
      <w:r w:rsidRPr="00072DB7">
        <w:rPr>
          <w:rFonts w:eastAsia="標楷體"/>
          <w:b/>
          <w:color w:val="0000FF"/>
          <w:sz w:val="22"/>
          <w:szCs w:val="24"/>
        </w:rPr>
        <w:t>期</w:t>
      </w:r>
      <w:r w:rsidRPr="00072DB7">
        <w:rPr>
          <w:rFonts w:eastAsia="標楷體"/>
          <w:b/>
          <w:color w:val="0000FF"/>
          <w:sz w:val="22"/>
          <w:szCs w:val="24"/>
        </w:rPr>
        <w:t>(</w:t>
      </w:r>
      <w:r w:rsidRPr="00072DB7">
        <w:rPr>
          <w:rFonts w:eastAsia="標楷體"/>
          <w:b/>
          <w:color w:val="0000FF"/>
          <w:sz w:val="22"/>
          <w:szCs w:val="24"/>
        </w:rPr>
        <w:t>含</w:t>
      </w:r>
      <w:r w:rsidRPr="00072DB7">
        <w:rPr>
          <w:rFonts w:eastAsia="標楷體"/>
          <w:b/>
          <w:color w:val="0000FF"/>
          <w:sz w:val="22"/>
          <w:szCs w:val="24"/>
        </w:rPr>
        <w:t>)</w:t>
      </w:r>
      <w:r w:rsidRPr="00072DB7">
        <w:rPr>
          <w:rFonts w:eastAsia="標楷體" w:hint="eastAsia"/>
          <w:b/>
          <w:color w:val="0000FF"/>
          <w:sz w:val="22"/>
          <w:szCs w:val="24"/>
        </w:rPr>
        <w:t>開始之</w:t>
      </w:r>
      <w:proofErr w:type="gramStart"/>
      <w:r w:rsidRPr="00072DB7">
        <w:rPr>
          <w:rFonts w:eastAsia="標楷體" w:hint="eastAsia"/>
          <w:b/>
          <w:color w:val="0000FF"/>
          <w:sz w:val="22"/>
          <w:szCs w:val="24"/>
        </w:rPr>
        <w:t>獎勵金須</w:t>
      </w:r>
      <w:r w:rsidRPr="00072DB7">
        <w:rPr>
          <w:rFonts w:eastAsia="標楷體"/>
          <w:b/>
          <w:color w:val="0000FF"/>
          <w:sz w:val="22"/>
          <w:szCs w:val="24"/>
        </w:rPr>
        <w:t>前一</w:t>
      </w:r>
      <w:proofErr w:type="gramEnd"/>
      <w:r w:rsidRPr="00072DB7">
        <w:rPr>
          <w:rFonts w:eastAsia="標楷體"/>
          <w:b/>
          <w:color w:val="0000FF"/>
          <w:sz w:val="22"/>
          <w:szCs w:val="24"/>
        </w:rPr>
        <w:t>學期上課出席率達</w:t>
      </w:r>
      <w:r w:rsidRPr="00072DB7">
        <w:rPr>
          <w:rFonts w:eastAsia="標楷體"/>
          <w:b/>
          <w:color w:val="0000FF"/>
          <w:sz w:val="22"/>
          <w:szCs w:val="24"/>
        </w:rPr>
        <w:t>80%</w:t>
      </w:r>
      <w:r w:rsidRPr="00072DB7">
        <w:rPr>
          <w:rFonts w:eastAsia="標楷體"/>
          <w:b/>
          <w:color w:val="0000FF"/>
          <w:sz w:val="22"/>
          <w:szCs w:val="24"/>
        </w:rPr>
        <w:t>以上</w:t>
      </w:r>
      <w:r w:rsidRPr="00072DB7">
        <w:rPr>
          <w:rFonts w:eastAsia="標楷體" w:hint="eastAsia"/>
          <w:b/>
          <w:color w:val="0000FF"/>
          <w:sz w:val="22"/>
          <w:szCs w:val="24"/>
        </w:rPr>
        <w:t>及前一學期</w:t>
      </w:r>
      <w:r w:rsidRPr="00072DB7">
        <w:rPr>
          <w:rFonts w:eastAsia="標楷體"/>
          <w:b/>
          <w:color w:val="0000FF"/>
          <w:sz w:val="22"/>
          <w:szCs w:val="24"/>
        </w:rPr>
        <w:t>全班成績排名前</w:t>
      </w:r>
      <w:r w:rsidRPr="00072DB7">
        <w:rPr>
          <w:rFonts w:eastAsia="標楷體"/>
          <w:b/>
          <w:color w:val="0000FF"/>
          <w:sz w:val="22"/>
          <w:szCs w:val="24"/>
        </w:rPr>
        <w:t>50%</w:t>
      </w:r>
      <w:r w:rsidRPr="00072DB7">
        <w:rPr>
          <w:rFonts w:eastAsia="標楷體" w:hint="eastAsia"/>
          <w:b/>
          <w:color w:val="0000FF"/>
          <w:sz w:val="22"/>
          <w:szCs w:val="24"/>
        </w:rPr>
        <w:t>，才可續領</w:t>
      </w:r>
      <w:r w:rsidRPr="00072DB7">
        <w:rPr>
          <w:rFonts w:eastAsia="標楷體"/>
          <w:b/>
          <w:color w:val="0000FF"/>
          <w:sz w:val="22"/>
          <w:szCs w:val="24"/>
        </w:rPr>
        <w:t>。</w:t>
      </w:r>
      <w:bookmarkStart w:id="0" w:name="_GoBack"/>
      <w:bookmarkEnd w:id="0"/>
    </w:p>
    <w:sectPr w:rsidR="00731675" w:rsidRPr="00072DB7" w:rsidSect="00881F0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FB" w:rsidRDefault="00E248FB" w:rsidP="00E248FB">
      <w:r>
        <w:separator/>
      </w:r>
    </w:p>
  </w:endnote>
  <w:endnote w:type="continuationSeparator" w:id="0">
    <w:p w:rsidR="00E248FB" w:rsidRDefault="00E248FB" w:rsidP="00E2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FB" w:rsidRDefault="00E248FB" w:rsidP="00E248FB">
      <w:r>
        <w:separator/>
      </w:r>
    </w:p>
  </w:footnote>
  <w:footnote w:type="continuationSeparator" w:id="0">
    <w:p w:rsidR="00E248FB" w:rsidRDefault="00E248FB" w:rsidP="00E2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FB" w:rsidRDefault="00E248FB" w:rsidP="00E248F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4BF"/>
    <w:multiLevelType w:val="hybridMultilevel"/>
    <w:tmpl w:val="CDACE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25349"/>
    <w:multiLevelType w:val="hybridMultilevel"/>
    <w:tmpl w:val="CC2C5B2E"/>
    <w:lvl w:ilvl="0" w:tplc="0409000B">
      <w:start w:val="1"/>
      <w:numFmt w:val="bullet"/>
      <w:lvlText w:val=""/>
      <w:lvlJc w:val="left"/>
      <w:pPr>
        <w:ind w:left="7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" w15:restartNumberingAfterBreak="0">
    <w:nsid w:val="68FB43EA"/>
    <w:multiLevelType w:val="hybridMultilevel"/>
    <w:tmpl w:val="422AA4F4"/>
    <w:lvl w:ilvl="0" w:tplc="0409000B">
      <w:start w:val="1"/>
      <w:numFmt w:val="bullet"/>
      <w:lvlText w:val=""/>
      <w:lvlJc w:val="left"/>
      <w:pPr>
        <w:ind w:left="7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3" w15:restartNumberingAfterBreak="0">
    <w:nsid w:val="7C3D06A6"/>
    <w:multiLevelType w:val="hybridMultilevel"/>
    <w:tmpl w:val="D7461A8A"/>
    <w:lvl w:ilvl="0" w:tplc="E364F48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68"/>
    <w:rsid w:val="00072DB7"/>
    <w:rsid w:val="000976AE"/>
    <w:rsid w:val="000F4A96"/>
    <w:rsid w:val="001C7508"/>
    <w:rsid w:val="002416FD"/>
    <w:rsid w:val="002A4C11"/>
    <w:rsid w:val="003C08EB"/>
    <w:rsid w:val="004D5583"/>
    <w:rsid w:val="005B0B80"/>
    <w:rsid w:val="006515D3"/>
    <w:rsid w:val="00667D0C"/>
    <w:rsid w:val="00672B8A"/>
    <w:rsid w:val="006C597B"/>
    <w:rsid w:val="00731675"/>
    <w:rsid w:val="00811308"/>
    <w:rsid w:val="00881F0E"/>
    <w:rsid w:val="00910A2F"/>
    <w:rsid w:val="009157FF"/>
    <w:rsid w:val="00941DBE"/>
    <w:rsid w:val="009879DA"/>
    <w:rsid w:val="00AF467A"/>
    <w:rsid w:val="00B70D24"/>
    <w:rsid w:val="00C87979"/>
    <w:rsid w:val="00CB5D4E"/>
    <w:rsid w:val="00D0631E"/>
    <w:rsid w:val="00D83C68"/>
    <w:rsid w:val="00DB6EBA"/>
    <w:rsid w:val="00E248FB"/>
    <w:rsid w:val="00E27099"/>
    <w:rsid w:val="00EB4399"/>
    <w:rsid w:val="00F12A94"/>
    <w:rsid w:val="00FA6D80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F9B0"/>
  <w15:chartTrackingRefBased/>
  <w15:docId w15:val="{911B05E1-D4D2-4DD1-B5CF-8A292355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1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B6E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2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48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4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6</cp:revision>
  <cp:lastPrinted>2023-11-16T07:44:00Z</cp:lastPrinted>
  <dcterms:created xsi:type="dcterms:W3CDTF">2024-10-07T08:01:00Z</dcterms:created>
  <dcterms:modified xsi:type="dcterms:W3CDTF">2025-03-24T00:49:00Z</dcterms:modified>
</cp:coreProperties>
</file>